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C00C74">
        <w:rPr>
          <w:rFonts w:ascii="Arial" w:eastAsia="宋体" w:hAnsi="Arial" w:cs="Arial" w:hint="eastAsia"/>
          <w:b/>
          <w:bCs/>
          <w:sz w:val="24"/>
          <w:lang w:eastAsia="zh-CN"/>
        </w:rPr>
        <w:t>2</w:t>
      </w:r>
      <w:r w:rsidR="00F42946">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556D43">
        <w:rPr>
          <w:rStyle w:val="afd"/>
          <w:rFonts w:ascii="Arial" w:eastAsia="宋体" w:hAnsi="Arial" w:cs="Arial" w:hint="eastAsia"/>
          <w:lang w:eastAsia="zh-CN"/>
        </w:rPr>
        <w:t>1</w:t>
      </w:r>
      <w:r w:rsidR="00B67084">
        <w:rPr>
          <w:rStyle w:val="afd"/>
          <w:rFonts w:ascii="Arial" w:eastAsia="宋体" w:hAnsi="Arial" w:cs="Arial" w:hint="eastAsia"/>
          <w:lang w:eastAsia="zh-CN"/>
        </w:rPr>
        <w:t>5169</w:t>
      </w:r>
    </w:p>
    <w:p w:rsidR="000778EB" w:rsidRPr="00FE7326" w:rsidRDefault="00F4294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66793C">
        <w:rPr>
          <w:rFonts w:ascii="Arial" w:hAnsi="Arial" w:cs="Arial"/>
          <w:b/>
          <w:bCs/>
          <w:noProof/>
          <w:sz w:val="24"/>
          <w:szCs w:val="24"/>
          <w:lang w:eastAsia="ja-JP"/>
        </w:rPr>
        <w:t xml:space="preserve"> </w:t>
      </w:r>
      <w:r w:rsidR="008660BF">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CB1B96">
        <w:rPr>
          <w:rStyle w:val="afd"/>
          <w:rFonts w:ascii="Arial" w:hAnsi="Arial" w:cs="Arial"/>
        </w:rPr>
        <w:t xml:space="preserve"> –</w:t>
      </w:r>
      <w:r w:rsidR="009D574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A1501C"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7735A4">
        <w:rPr>
          <w:rStyle w:val="afd"/>
          <w:rFonts w:ascii="Arial" w:eastAsia="宋体" w:hAnsi="Arial" w:cs="Arial" w:hint="eastAsia"/>
          <w:lang w:eastAsia="zh-CN"/>
        </w:rPr>
        <w:t>8</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40720F">
        <w:rPr>
          <w:rFonts w:ascii="Arial" w:hAnsi="Arial" w:cs="Arial" w:hint="eastAsia"/>
          <w:b w:val="0"/>
        </w:rPr>
        <w:t>general aspects for AIML for NR air</w:t>
      </w:r>
      <w:bookmarkStart w:id="0" w:name="_GoBack"/>
      <w:bookmarkEnd w:id="0"/>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0C14AC">
        <w:rPr>
          <w:rStyle w:val="afd"/>
          <w:rFonts w:ascii="Arial" w:eastAsiaTheme="minorEastAsia" w:hAnsi="Arial" w:cs="Arial" w:hint="eastAsia"/>
        </w:rPr>
        <w:t>6</w:t>
      </w:r>
      <w:r w:rsidR="005B4CA9">
        <w:rPr>
          <w:rStyle w:val="afd"/>
          <w:rFonts w:ascii="Arial" w:eastAsiaTheme="minorEastAsia" w:hAnsi="Arial" w:cs="Arial" w:hint="eastAsia"/>
        </w:rPr>
        <w:t>.</w:t>
      </w:r>
      <w:r w:rsidR="003D6ADC">
        <w:rPr>
          <w:rStyle w:val="afd"/>
          <w:rFonts w:ascii="Arial" w:eastAsiaTheme="minorEastAsia" w:hAnsi="Arial" w:cs="Arial" w:hint="eastAsia"/>
        </w:rPr>
        <w:t>17</w:t>
      </w:r>
      <w:r w:rsidR="005B4CA9">
        <w:rPr>
          <w:rStyle w:val="afd"/>
          <w:rFonts w:ascii="Arial" w:eastAsiaTheme="minorEastAsia" w:hAnsi="Arial" w:cs="Arial" w:hint="eastAsia"/>
        </w:rPr>
        <w:t>.</w:t>
      </w:r>
      <w:r w:rsidR="00742E9E">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7E471C" w:rsidRPr="004B4846" w:rsidRDefault="00146A23" w:rsidP="00BA6237">
      <w:pPr>
        <w:spacing w:beforeLines="50" w:before="120" w:afterLines="50" w:after="120"/>
        <w:jc w:val="both"/>
        <w:rPr>
          <w:rFonts w:eastAsiaTheme="minorEastAsia"/>
          <w:lang w:val="en-US" w:eastAsia="zh-CN"/>
        </w:rPr>
      </w:pPr>
      <w:r w:rsidRPr="009207EC">
        <w:rPr>
          <w:rFonts w:eastAsia="宋体" w:hint="eastAsia"/>
          <w:lang w:val="en-US" w:eastAsia="zh-CN"/>
        </w:rPr>
        <w:t xml:space="preserve">In </w:t>
      </w:r>
      <w:r w:rsidR="00EF7998" w:rsidRPr="009207EC">
        <w:rPr>
          <w:rFonts w:eastAsia="宋体" w:hint="eastAsia"/>
          <w:lang w:val="en-US" w:eastAsia="zh-CN"/>
        </w:rPr>
        <w:t>RAN4#11</w:t>
      </w:r>
      <w:r w:rsidR="00907B9A" w:rsidRPr="009207EC">
        <w:rPr>
          <w:rFonts w:eastAsia="宋体" w:hint="eastAsia"/>
          <w:lang w:val="en-US" w:eastAsia="zh-CN"/>
        </w:rPr>
        <w:t>2</w:t>
      </w:r>
      <w:r w:rsidR="00C74AD8" w:rsidRPr="009207EC">
        <w:rPr>
          <w:rFonts w:eastAsia="宋体" w:hint="eastAsia"/>
          <w:lang w:val="en-US" w:eastAsia="zh-CN"/>
        </w:rPr>
        <w:t xml:space="preserve"> meeting</w:t>
      </w:r>
      <w:r w:rsidR="000778EB" w:rsidRPr="009207EC">
        <w:rPr>
          <w:rFonts w:eastAsia="宋体" w:hint="eastAsia"/>
          <w:lang w:val="en-US" w:eastAsia="zh-CN"/>
        </w:rPr>
        <w:t>,</w:t>
      </w:r>
      <w:r w:rsidR="000B2CF7" w:rsidRPr="009207EC">
        <w:rPr>
          <w:rFonts w:eastAsia="宋体" w:hint="eastAsia"/>
          <w:lang w:val="en-US" w:eastAsia="zh-CN"/>
        </w:rPr>
        <w:t xml:space="preserve"> </w:t>
      </w:r>
      <w:r w:rsidR="00C74AD8" w:rsidRPr="009207EC">
        <w:rPr>
          <w:rFonts w:hint="eastAsia"/>
          <w:lang w:val="en-US" w:eastAsia="zh-CN"/>
        </w:rPr>
        <w:t xml:space="preserve">RAN4 </w:t>
      </w:r>
      <w:r w:rsidR="00EF7998" w:rsidRPr="009207EC">
        <w:rPr>
          <w:rFonts w:eastAsiaTheme="minorEastAsia" w:hint="eastAsia"/>
          <w:lang w:val="en-US" w:eastAsia="zh-CN"/>
        </w:rPr>
        <w:t>discuss</w:t>
      </w:r>
      <w:r w:rsidR="004B4846" w:rsidRPr="009207EC">
        <w:rPr>
          <w:rFonts w:eastAsiaTheme="minorEastAsia" w:hint="eastAsia"/>
          <w:lang w:val="en-US" w:eastAsia="zh-CN"/>
        </w:rPr>
        <w:t>ed</w:t>
      </w:r>
      <w:r w:rsidR="00EF7998" w:rsidRPr="009207EC">
        <w:rPr>
          <w:rFonts w:eastAsiaTheme="minorEastAsia" w:hint="eastAsia"/>
          <w:lang w:val="en-US" w:eastAsia="zh-CN"/>
        </w:rPr>
        <w:t xml:space="preserve"> </w:t>
      </w:r>
      <w:r w:rsidR="004B4846" w:rsidRPr="009207EC">
        <w:rPr>
          <w:rFonts w:eastAsiaTheme="minorEastAsia" w:hint="eastAsia"/>
          <w:lang w:val="en-US" w:eastAsia="zh-CN"/>
        </w:rPr>
        <w:t>the</w:t>
      </w:r>
      <w:r w:rsidR="00EF7998" w:rsidRPr="009207EC">
        <w:rPr>
          <w:rFonts w:eastAsiaTheme="minorEastAsia" w:hint="eastAsia"/>
          <w:lang w:val="en-US" w:eastAsia="zh-CN"/>
        </w:rPr>
        <w:t xml:space="preserve"> </w:t>
      </w:r>
      <w:r w:rsidR="009207EC" w:rsidRPr="009207EC">
        <w:rPr>
          <w:rFonts w:eastAsiaTheme="minorEastAsia" w:hint="eastAsia"/>
          <w:lang w:val="en-US" w:eastAsia="zh-CN"/>
        </w:rPr>
        <w:t xml:space="preserve">general aspects of </w:t>
      </w:r>
      <w:r w:rsidR="00EF7998" w:rsidRPr="009207EC">
        <w:rPr>
          <w:rFonts w:eastAsiaTheme="minorEastAsia" w:hint="eastAsia"/>
          <w:lang w:val="en-US" w:eastAsia="zh-CN"/>
        </w:rPr>
        <w:t>Rel-19</w:t>
      </w:r>
      <w:r w:rsidR="00B91F25" w:rsidRPr="009207EC">
        <w:rPr>
          <w:rFonts w:eastAsiaTheme="minorEastAsia" w:hint="eastAsia"/>
          <w:lang w:val="en-US" w:eastAsia="zh-CN"/>
        </w:rPr>
        <w:t xml:space="preserve"> </w:t>
      </w:r>
      <w:r w:rsidR="00A00D2B" w:rsidRPr="009207EC">
        <w:rPr>
          <w:rFonts w:eastAsiaTheme="minorEastAsia" w:hint="eastAsia"/>
          <w:lang w:val="en-US" w:eastAsia="zh-CN"/>
        </w:rPr>
        <w:t xml:space="preserve">AI/ML for NR air interface </w:t>
      </w:r>
      <w:r w:rsidR="004B4846" w:rsidRPr="009207EC">
        <w:rPr>
          <w:rFonts w:eastAsiaTheme="minorEastAsia" w:hint="eastAsia"/>
          <w:lang w:val="en-US" w:eastAsia="zh-CN"/>
        </w:rPr>
        <w:t xml:space="preserve">WI </w:t>
      </w:r>
      <w:r w:rsidR="00A00D2B" w:rsidRPr="009207EC">
        <w:rPr>
          <w:rFonts w:eastAsiaTheme="minorEastAsia" w:hint="eastAsia"/>
          <w:lang w:val="en-US" w:eastAsia="zh-CN"/>
        </w:rPr>
        <w:t xml:space="preserve">and </w:t>
      </w:r>
      <w:r w:rsidR="00EF7998" w:rsidRPr="009207EC">
        <w:rPr>
          <w:rFonts w:eastAsiaTheme="minorEastAsia" w:hint="eastAsia"/>
          <w:lang w:val="en-US" w:eastAsia="zh-CN"/>
        </w:rPr>
        <w:t>agreement</w:t>
      </w:r>
      <w:r w:rsidRPr="009207EC">
        <w:rPr>
          <w:rFonts w:hint="eastAsia"/>
          <w:lang w:val="en-US" w:eastAsia="zh-CN"/>
        </w:rPr>
        <w:t xml:space="preserve">s </w:t>
      </w:r>
      <w:r w:rsidR="004B4846" w:rsidRPr="009207EC">
        <w:rPr>
          <w:rFonts w:eastAsiaTheme="minorEastAsia" w:hint="eastAsia"/>
          <w:lang w:val="en-US" w:eastAsia="zh-CN"/>
        </w:rPr>
        <w:t>were</w:t>
      </w:r>
      <w:r w:rsidRPr="009207EC">
        <w:rPr>
          <w:rFonts w:eastAsiaTheme="minorEastAsia" w:hint="eastAsia"/>
          <w:lang w:val="en-US" w:eastAsia="zh-CN"/>
        </w:rPr>
        <w:t xml:space="preserve"> </w:t>
      </w:r>
      <w:r w:rsidRPr="009207EC">
        <w:rPr>
          <w:rFonts w:hint="eastAsia"/>
          <w:lang w:val="en-US" w:eastAsia="zh-CN"/>
        </w:rPr>
        <w:t>captured in [1]</w:t>
      </w:r>
      <w:r w:rsidRPr="009207EC">
        <w:rPr>
          <w:rFonts w:eastAsiaTheme="minorEastAsia" w:hint="eastAsia"/>
          <w:lang w:val="en-US" w:eastAsia="zh-CN"/>
        </w:rPr>
        <w:t xml:space="preserve">. </w:t>
      </w:r>
      <w:r w:rsidR="009207EC" w:rsidRPr="009207EC">
        <w:rPr>
          <w:rFonts w:eastAsiaTheme="minorEastAsia" w:hint="eastAsia"/>
          <w:lang w:val="en-US" w:eastAsia="zh-CN"/>
        </w:rPr>
        <w:t>Some open issues listed in [2] need further discussions</w:t>
      </w:r>
      <w:r w:rsidR="007339CD" w:rsidRPr="009207EC">
        <w:rPr>
          <w:rFonts w:eastAsiaTheme="minorEastAsia" w:hint="eastAsia"/>
          <w:lang w:val="en-US" w:eastAsia="zh-CN"/>
        </w:rPr>
        <w:t xml:space="preserve"> </w:t>
      </w:r>
      <w:r w:rsidR="009207EC" w:rsidRPr="009207EC">
        <w:rPr>
          <w:rFonts w:eastAsiaTheme="minorEastAsia" w:hint="eastAsia"/>
          <w:lang w:val="en-US" w:eastAsia="zh-CN"/>
        </w:rPr>
        <w:t xml:space="preserve">and we would like to </w:t>
      </w:r>
      <w:r w:rsidR="009207EC" w:rsidRPr="009207EC">
        <w:rPr>
          <w:rFonts w:eastAsiaTheme="minorEastAsia"/>
          <w:lang w:val="en-US" w:eastAsia="zh-CN"/>
        </w:rPr>
        <w:t>present</w:t>
      </w:r>
      <w:r w:rsidR="009207EC" w:rsidRPr="009207EC">
        <w:rPr>
          <w:rFonts w:eastAsiaTheme="minorEastAsia" w:hint="eastAsia"/>
          <w:lang w:val="en-US" w:eastAsia="zh-CN"/>
        </w:rPr>
        <w:t xml:space="preserve"> our views in this contribution.</w:t>
      </w:r>
      <w:r w:rsidR="009207EC">
        <w:rPr>
          <w:rFonts w:eastAsiaTheme="minorEastAsia" w:hint="eastAsia"/>
          <w:lang w:val="en-US" w:eastAsia="zh-CN"/>
        </w:rPr>
        <w:t xml:space="preserve">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AF1123" w:rsidP="0083383F">
      <w:pPr>
        <w:pStyle w:val="2"/>
        <w:tabs>
          <w:tab w:val="num" w:pos="456"/>
        </w:tabs>
        <w:spacing w:before="240" w:after="240"/>
        <w:ind w:left="0" w:firstLine="0"/>
        <w:jc w:val="both"/>
        <w:rPr>
          <w:lang w:eastAsia="zh-CN"/>
        </w:rPr>
      </w:pPr>
      <w:r>
        <w:rPr>
          <w:rFonts w:eastAsiaTheme="minorEastAsia" w:hint="eastAsia"/>
          <w:bCs/>
          <w:lang w:eastAsia="zh-CN"/>
        </w:rPr>
        <w:t>Testing goals</w:t>
      </w:r>
    </w:p>
    <w:p w:rsidR="00993BD4" w:rsidRPr="00C1780A" w:rsidRDefault="00C1780A"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RAN4 has been discussion the test goal of AI/ML for NR air since R18 and finally a progress was made in last meeting which is shown below, i.e., RAN4 to verify whether the minimum performance of AI/ML </w:t>
      </w:r>
      <w:r w:rsidRPr="00AF1123">
        <w:t>functionality/feature can be achieved</w:t>
      </w:r>
      <w:r>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AF1123" w:rsidTr="00AF1123">
        <w:tc>
          <w:tcPr>
            <w:tcW w:w="9847" w:type="dxa"/>
          </w:tcPr>
          <w:p w:rsidR="00AF1123" w:rsidRPr="00AF1123" w:rsidRDefault="00AF1123" w:rsidP="00AF1123">
            <w:pPr>
              <w:spacing w:beforeLines="50" w:before="120" w:afterLines="50" w:after="120"/>
              <w:rPr>
                <w:lang w:eastAsia="zh-CN"/>
              </w:rPr>
            </w:pPr>
            <w:r w:rsidRPr="00AF1123">
              <w:rPr>
                <w:rFonts w:hint="eastAsia"/>
                <w:lang w:eastAsia="zh-CN"/>
              </w:rPr>
              <w:t>A</w:t>
            </w:r>
            <w:r w:rsidRPr="00AF1123">
              <w:rPr>
                <w:lang w:eastAsia="zh-CN"/>
              </w:rPr>
              <w:t>greement:</w:t>
            </w:r>
          </w:p>
          <w:p w:rsidR="00AF1123" w:rsidRPr="00AF1123" w:rsidRDefault="00AF1123" w:rsidP="00AF1123">
            <w:pPr>
              <w:pStyle w:val="aff0"/>
              <w:numPr>
                <w:ilvl w:val="1"/>
                <w:numId w:val="43"/>
              </w:numPr>
              <w:tabs>
                <w:tab w:val="left" w:pos="720"/>
              </w:tabs>
              <w:overflowPunct w:val="0"/>
              <w:autoSpaceDE w:val="0"/>
              <w:autoSpaceDN w:val="0"/>
              <w:adjustRightInd w:val="0"/>
              <w:spacing w:beforeLines="50" w:before="120" w:afterLines="50" w:after="120"/>
              <w:ind w:leftChars="286" w:left="577" w:hanging="5"/>
              <w:textAlignment w:val="baseline"/>
              <w:rPr>
                <w:sz w:val="20"/>
                <w:szCs w:val="20"/>
              </w:rPr>
            </w:pPr>
            <w:r w:rsidRPr="00AF1123">
              <w:rPr>
                <w:sz w:val="20"/>
                <w:szCs w:val="20"/>
              </w:rPr>
              <w:t>The testing goal is to verify whether the minimum performance of AI/ML functionality/feature can be achieved</w:t>
            </w:r>
          </w:p>
          <w:p w:rsidR="00AF1123" w:rsidRPr="00AF1123" w:rsidRDefault="00AF1123" w:rsidP="00AF1123">
            <w:pPr>
              <w:pStyle w:val="aff0"/>
              <w:numPr>
                <w:ilvl w:val="1"/>
                <w:numId w:val="43"/>
              </w:numPr>
              <w:tabs>
                <w:tab w:val="left" w:pos="720"/>
              </w:tabs>
              <w:overflowPunct w:val="0"/>
              <w:autoSpaceDE w:val="0"/>
              <w:autoSpaceDN w:val="0"/>
              <w:adjustRightInd w:val="0"/>
              <w:spacing w:beforeLines="50" w:before="120" w:afterLines="50" w:after="120"/>
              <w:ind w:leftChars="286" w:left="577" w:hanging="5"/>
              <w:textAlignment w:val="baseline"/>
              <w:rPr>
                <w:sz w:val="20"/>
                <w:szCs w:val="20"/>
              </w:rPr>
            </w:pPr>
            <w:r w:rsidRPr="00AF1123">
              <w:rPr>
                <w:sz w:val="20"/>
                <w:szCs w:val="20"/>
              </w:rPr>
              <w:t>FFS on whether and how many different test configurations/parameters are used for tests.</w:t>
            </w:r>
          </w:p>
          <w:p w:rsidR="00AF1123" w:rsidRPr="00AF1123" w:rsidRDefault="00AF1123" w:rsidP="00AF1123">
            <w:pPr>
              <w:pStyle w:val="aff0"/>
              <w:numPr>
                <w:ilvl w:val="1"/>
                <w:numId w:val="43"/>
              </w:numPr>
              <w:tabs>
                <w:tab w:val="left" w:pos="720"/>
              </w:tabs>
              <w:overflowPunct w:val="0"/>
              <w:autoSpaceDE w:val="0"/>
              <w:autoSpaceDN w:val="0"/>
              <w:adjustRightInd w:val="0"/>
              <w:spacing w:beforeLines="50" w:before="120" w:afterLines="50" w:after="120"/>
              <w:ind w:leftChars="286" w:left="577" w:hanging="5"/>
              <w:textAlignment w:val="baseline"/>
            </w:pPr>
            <w:r w:rsidRPr="00AF1123">
              <w:rPr>
                <w:sz w:val="20"/>
                <w:szCs w:val="20"/>
              </w:rPr>
              <w:t>LCM would be tested</w:t>
            </w:r>
          </w:p>
        </w:tc>
      </w:tr>
    </w:tbl>
    <w:p w:rsidR="009E12C3" w:rsidRDefault="00785D2B" w:rsidP="00AE76E8">
      <w:pPr>
        <w:widowControl w:val="0"/>
        <w:adjustRightInd w:val="0"/>
        <w:snapToGrid w:val="0"/>
        <w:spacing w:beforeLines="50" w:before="120" w:afterLines="50" w:after="120"/>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ne open issue is how many test configurations/parameters are used for tests. In our understanding, the answer to this issue depends on the granularity of </w:t>
      </w:r>
      <w:r>
        <w:rPr>
          <w:rFonts w:eastAsiaTheme="minorEastAsia"/>
          <w:bCs/>
          <w:lang w:eastAsia="zh-CN"/>
        </w:rPr>
        <w:t>“</w:t>
      </w:r>
      <w:r>
        <w:rPr>
          <w:rFonts w:eastAsiaTheme="minorEastAsia" w:hint="eastAsia"/>
          <w:bCs/>
          <w:lang w:eastAsia="zh-CN"/>
        </w:rPr>
        <w:t>AI/ML functionality/feature</w:t>
      </w:r>
      <w:r>
        <w:rPr>
          <w:rFonts w:eastAsiaTheme="minorEastAsia"/>
          <w:bCs/>
          <w:lang w:eastAsia="zh-CN"/>
        </w:rPr>
        <w:t>”</w:t>
      </w:r>
      <w:r>
        <w:rPr>
          <w:rFonts w:eastAsiaTheme="minorEastAsia" w:hint="eastAsia"/>
          <w:bCs/>
          <w:lang w:eastAsia="zh-CN"/>
        </w:rPr>
        <w:t xml:space="preserve"> which will be decided by RAN1. </w:t>
      </w:r>
      <w:r w:rsidR="002F7136">
        <w:rPr>
          <w:rFonts w:eastAsiaTheme="minorEastAsia" w:hint="eastAsia"/>
          <w:bCs/>
          <w:lang w:eastAsia="zh-CN"/>
        </w:rPr>
        <w:t xml:space="preserve">For example, if the </w:t>
      </w:r>
      <w:r w:rsidR="002F7136">
        <w:rPr>
          <w:rFonts w:eastAsiaTheme="minorEastAsia"/>
          <w:bCs/>
          <w:lang w:eastAsia="zh-CN"/>
        </w:rPr>
        <w:t>granularity</w:t>
      </w:r>
      <w:r w:rsidR="002F7136">
        <w:rPr>
          <w:rFonts w:eastAsiaTheme="minorEastAsia" w:hint="eastAsia"/>
          <w:bCs/>
          <w:lang w:eastAsia="zh-CN"/>
        </w:rPr>
        <w:t xml:space="preserve"> of </w:t>
      </w:r>
      <w:r w:rsidR="002F7136">
        <w:rPr>
          <w:rFonts w:eastAsiaTheme="minorEastAsia"/>
          <w:bCs/>
          <w:lang w:eastAsia="zh-CN"/>
        </w:rPr>
        <w:t>AI</w:t>
      </w:r>
      <w:r w:rsidR="002F7136">
        <w:rPr>
          <w:rFonts w:eastAsiaTheme="minorEastAsia" w:hint="eastAsia"/>
          <w:bCs/>
          <w:lang w:eastAsia="zh-CN"/>
        </w:rPr>
        <w:t>/ML functionality is use case and a UE indicates this functionality is supported, then any proper configuration should be supported by this UE</w:t>
      </w:r>
      <w:r w:rsidR="00991F2B">
        <w:rPr>
          <w:rFonts w:eastAsiaTheme="minorEastAsia" w:hint="eastAsia"/>
          <w:bCs/>
          <w:lang w:eastAsia="zh-CN"/>
        </w:rPr>
        <w:t xml:space="preserve">, in which case, RAN4 can select a few </w:t>
      </w:r>
      <w:r w:rsidR="00991F2B">
        <w:rPr>
          <w:rFonts w:eastAsiaTheme="minorEastAsia"/>
          <w:bCs/>
          <w:lang w:eastAsia="zh-CN"/>
        </w:rPr>
        <w:t>preventative</w:t>
      </w:r>
      <w:r w:rsidR="00991F2B">
        <w:rPr>
          <w:rFonts w:eastAsiaTheme="minorEastAsia" w:hint="eastAsia"/>
          <w:bCs/>
          <w:lang w:eastAsia="zh-CN"/>
        </w:rPr>
        <w:t xml:space="preserve"> configurations for test. However, if the granularity is configuration, RAN4 </w:t>
      </w:r>
      <w:r w:rsidR="00287E46">
        <w:rPr>
          <w:rFonts w:eastAsiaTheme="minorEastAsia" w:hint="eastAsia"/>
          <w:bCs/>
          <w:lang w:eastAsia="zh-CN"/>
        </w:rPr>
        <w:t>probably</w:t>
      </w:r>
      <w:r w:rsidR="00991F2B">
        <w:rPr>
          <w:rFonts w:eastAsiaTheme="minorEastAsia" w:hint="eastAsia"/>
          <w:bCs/>
          <w:lang w:eastAsia="zh-CN"/>
        </w:rPr>
        <w:t xml:space="preserve"> have to provide sufficient test configurations because each UE may </w:t>
      </w:r>
      <w:r w:rsidR="00991F2B">
        <w:rPr>
          <w:rFonts w:eastAsiaTheme="minorEastAsia"/>
          <w:bCs/>
          <w:lang w:eastAsia="zh-CN"/>
        </w:rPr>
        <w:t>support</w:t>
      </w:r>
      <w:r w:rsidR="00991F2B">
        <w:rPr>
          <w:rFonts w:eastAsiaTheme="minorEastAsia" w:hint="eastAsia"/>
          <w:bCs/>
          <w:lang w:eastAsia="zh-CN"/>
        </w:rPr>
        <w:t xml:space="preserve"> some of the configurations. </w:t>
      </w:r>
      <w:r w:rsidR="007055FA">
        <w:rPr>
          <w:rFonts w:eastAsiaTheme="minorEastAsia" w:hint="eastAsia"/>
          <w:bCs/>
          <w:lang w:eastAsia="zh-CN"/>
        </w:rPr>
        <w:t>If limited number of test configurations is defined and none of them is supported by a DUT, then the test cannot be carried out</w:t>
      </w:r>
      <w:r w:rsidR="009E12C3">
        <w:rPr>
          <w:rFonts w:eastAsiaTheme="minorEastAsia" w:hint="eastAsia"/>
          <w:bCs/>
          <w:lang w:eastAsia="zh-CN"/>
        </w:rPr>
        <w:t>, which is not very likely but possible.</w:t>
      </w:r>
      <w:r w:rsidR="007055FA">
        <w:rPr>
          <w:rFonts w:eastAsiaTheme="minorEastAsia" w:hint="eastAsia"/>
          <w:bCs/>
          <w:lang w:eastAsia="zh-CN"/>
        </w:rPr>
        <w:t xml:space="preserve"> </w:t>
      </w:r>
      <w:r w:rsidR="009E12C3">
        <w:rPr>
          <w:rFonts w:eastAsiaTheme="minorEastAsia" w:hint="eastAsia"/>
          <w:bCs/>
          <w:lang w:eastAsia="zh-CN"/>
        </w:rPr>
        <w:t xml:space="preserve">Besides, the discussions on details of test configurations/parameters should be </w:t>
      </w:r>
      <w:r w:rsidR="00CB26E2">
        <w:rPr>
          <w:rFonts w:eastAsiaTheme="minorEastAsia" w:hint="eastAsia"/>
          <w:bCs/>
          <w:lang w:eastAsia="zh-CN"/>
        </w:rPr>
        <w:t xml:space="preserve">based on each use case, and it is not </w:t>
      </w:r>
      <w:r w:rsidR="00CB26E2">
        <w:rPr>
          <w:rFonts w:eastAsiaTheme="minorEastAsia"/>
          <w:bCs/>
          <w:lang w:eastAsia="zh-CN"/>
        </w:rPr>
        <w:t>efficient</w:t>
      </w:r>
      <w:r w:rsidR="00CB26E2">
        <w:rPr>
          <w:rFonts w:eastAsiaTheme="minorEastAsia" w:hint="eastAsia"/>
          <w:bCs/>
          <w:lang w:eastAsia="zh-CN"/>
        </w:rPr>
        <w:t xml:space="preserve"> any more to discuss under general aspect agenda. </w:t>
      </w:r>
    </w:p>
    <w:p w:rsidR="005F1A3A" w:rsidRDefault="00B53C6F" w:rsidP="00AE76E8">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Observation </w:t>
      </w:r>
      <w:r w:rsidR="00975F98" w:rsidRPr="00EF1E42">
        <w:rPr>
          <w:rFonts w:eastAsiaTheme="minorEastAsia" w:hint="eastAsia"/>
          <w:b/>
          <w:bCs/>
          <w:lang w:eastAsia="zh-CN"/>
        </w:rPr>
        <w:t xml:space="preserve">1: </w:t>
      </w:r>
      <w:r w:rsidR="00CB26E2">
        <w:rPr>
          <w:rFonts w:eastAsiaTheme="minorEastAsia" w:hint="eastAsia"/>
          <w:b/>
          <w:bCs/>
          <w:lang w:eastAsia="zh-CN"/>
        </w:rPr>
        <w:t>The number of test configurations/parameters depends on the granularity of functionality/</w:t>
      </w:r>
      <w:r>
        <w:rPr>
          <w:rFonts w:eastAsiaTheme="minorEastAsia" w:hint="eastAsia"/>
          <w:b/>
          <w:bCs/>
          <w:lang w:eastAsia="zh-CN"/>
        </w:rPr>
        <w:t xml:space="preserve"> </w:t>
      </w:r>
      <w:r w:rsidR="00CB26E2">
        <w:rPr>
          <w:rFonts w:eastAsiaTheme="minorEastAsia" w:hint="eastAsia"/>
          <w:b/>
          <w:bCs/>
          <w:lang w:eastAsia="zh-CN"/>
        </w:rPr>
        <w:t xml:space="preserve">feature, pending on RAN1 </w:t>
      </w:r>
      <w:r>
        <w:rPr>
          <w:rFonts w:eastAsiaTheme="minorEastAsia" w:hint="eastAsia"/>
          <w:b/>
          <w:bCs/>
          <w:lang w:eastAsia="zh-CN"/>
        </w:rPr>
        <w:t>discussions</w:t>
      </w:r>
      <w:r w:rsidR="00CB26E2">
        <w:rPr>
          <w:rFonts w:eastAsiaTheme="minorEastAsia" w:hint="eastAsia"/>
          <w:b/>
          <w:bCs/>
          <w:lang w:eastAsia="zh-CN"/>
        </w:rPr>
        <w:t xml:space="preserve">. </w:t>
      </w:r>
    </w:p>
    <w:p w:rsidR="009E2677" w:rsidRPr="00B53C6F" w:rsidRDefault="00B53C6F" w:rsidP="00AE76E8">
      <w:pPr>
        <w:widowControl w:val="0"/>
        <w:adjustRightInd w:val="0"/>
        <w:snapToGrid w:val="0"/>
        <w:spacing w:beforeLines="50" w:before="120" w:afterLines="50" w:after="120"/>
        <w:jc w:val="both"/>
        <w:rPr>
          <w:rFonts w:eastAsiaTheme="minorEastAsia"/>
          <w:bCs/>
          <w:lang w:eastAsia="zh-CN"/>
        </w:rPr>
      </w:pPr>
      <w:r w:rsidRPr="00EF1E42">
        <w:rPr>
          <w:rFonts w:eastAsiaTheme="minorEastAsia" w:hint="eastAsia"/>
          <w:b/>
          <w:bCs/>
          <w:lang w:eastAsia="zh-CN"/>
        </w:rPr>
        <w:t>Proposal</w:t>
      </w:r>
      <w:r>
        <w:rPr>
          <w:rFonts w:eastAsiaTheme="minorEastAsia" w:hint="eastAsia"/>
          <w:b/>
          <w:bCs/>
          <w:lang w:eastAsia="zh-CN"/>
        </w:rPr>
        <w:t xml:space="preserve"> 1: RAN4 </w:t>
      </w:r>
      <w:r w:rsidR="009C04EC">
        <w:rPr>
          <w:rFonts w:eastAsiaTheme="minorEastAsia" w:hint="eastAsia"/>
          <w:b/>
          <w:bCs/>
          <w:lang w:eastAsia="zh-CN"/>
        </w:rPr>
        <w:t>discusses the number of test configurations/parameters per use case</w:t>
      </w:r>
      <w:r w:rsidR="001F016A">
        <w:rPr>
          <w:rFonts w:eastAsiaTheme="minorEastAsia" w:hint="eastAsia"/>
          <w:b/>
          <w:bCs/>
          <w:lang w:eastAsia="zh-CN"/>
        </w:rPr>
        <w:t xml:space="preserve"> after RAN1 agrees on the granularity of AI/ML functionality/feature</w:t>
      </w:r>
      <w:r w:rsidR="009C04EC">
        <w:rPr>
          <w:rFonts w:eastAsiaTheme="minorEastAsia" w:hint="eastAsia"/>
          <w:b/>
          <w:bCs/>
          <w:lang w:eastAsia="zh-CN"/>
        </w:rPr>
        <w:t xml:space="preserve">. </w:t>
      </w:r>
    </w:p>
    <w:p w:rsidR="009E2677" w:rsidRDefault="009E2677"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AI/ML model performance</w:t>
      </w:r>
    </w:p>
    <w:p w:rsidR="009E2677" w:rsidRDefault="005A304A" w:rsidP="00CC279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There are some proposals on whether AI.ML model performance should be better than legacy requirements, if defined. </w:t>
      </w:r>
      <w:r w:rsidR="008773BA">
        <w:rPr>
          <w:rFonts w:eastAsiaTheme="minorEastAsia" w:hint="eastAsia"/>
          <w:bCs/>
          <w:lang w:eastAsia="zh-CN"/>
        </w:rPr>
        <w:t xml:space="preserve">This issue relates to the motivation of each use case. For AI/ML enabled positioning, based on SI outcomes, </w:t>
      </w:r>
      <w:r w:rsidR="008773BA">
        <w:rPr>
          <w:rFonts w:eastAsiaTheme="minorEastAsia"/>
          <w:bCs/>
          <w:lang w:eastAsia="zh-CN"/>
        </w:rPr>
        <w:t>apparently</w:t>
      </w:r>
      <w:r w:rsidR="008773BA">
        <w:rPr>
          <w:rFonts w:eastAsiaTheme="minorEastAsia" w:hint="eastAsia"/>
          <w:bCs/>
          <w:lang w:eastAsia="zh-CN"/>
        </w:rPr>
        <w:t xml:space="preserve"> a higher </w:t>
      </w:r>
      <w:r w:rsidR="008773BA">
        <w:rPr>
          <w:rFonts w:eastAsiaTheme="minorEastAsia"/>
          <w:bCs/>
          <w:lang w:eastAsia="zh-CN"/>
        </w:rPr>
        <w:t>positioning</w:t>
      </w:r>
      <w:r w:rsidR="008773BA">
        <w:rPr>
          <w:rFonts w:eastAsiaTheme="minorEastAsia" w:hint="eastAsia"/>
          <w:bCs/>
          <w:lang w:eastAsia="zh-CN"/>
        </w:rPr>
        <w:t xml:space="preserve"> </w:t>
      </w:r>
      <w:r w:rsidR="008773BA">
        <w:rPr>
          <w:rFonts w:eastAsiaTheme="minorEastAsia"/>
          <w:bCs/>
          <w:lang w:eastAsia="zh-CN"/>
        </w:rPr>
        <w:t>performance</w:t>
      </w:r>
      <w:r w:rsidR="008773BA">
        <w:rPr>
          <w:rFonts w:eastAsiaTheme="minorEastAsia" w:hint="eastAsia"/>
          <w:bCs/>
          <w:lang w:eastAsia="zh-CN"/>
        </w:rPr>
        <w:t xml:space="preserve"> can be expected and it is reasonable for RAN4 to define a tighter requirements. </w:t>
      </w:r>
      <w:r w:rsidR="00CC2794">
        <w:rPr>
          <w:rFonts w:eastAsiaTheme="minorEastAsia" w:hint="eastAsia"/>
          <w:bCs/>
          <w:lang w:eastAsia="zh-CN"/>
        </w:rPr>
        <w:t xml:space="preserve">So is it for CSI prediction. </w:t>
      </w:r>
      <w:r w:rsidR="006F2299">
        <w:rPr>
          <w:rFonts w:eastAsiaTheme="minorEastAsia" w:hint="eastAsia"/>
          <w:bCs/>
          <w:lang w:eastAsia="zh-CN"/>
        </w:rPr>
        <w:t xml:space="preserve">However, the main motivation </w:t>
      </w:r>
      <w:r w:rsidR="00864406">
        <w:rPr>
          <w:rFonts w:eastAsiaTheme="minorEastAsia" w:hint="eastAsia"/>
          <w:bCs/>
          <w:lang w:eastAsia="zh-CN"/>
        </w:rPr>
        <w:t>of</w:t>
      </w:r>
      <w:r w:rsidR="006F2299">
        <w:rPr>
          <w:rFonts w:eastAsiaTheme="minorEastAsia" w:hint="eastAsia"/>
          <w:bCs/>
          <w:lang w:eastAsia="zh-CN"/>
        </w:rPr>
        <w:t xml:space="preserve"> beam management is to reduce measurement resource and reporting overheads. Hence, it is enough to request UE to </w:t>
      </w:r>
      <w:r w:rsidR="006F2299">
        <w:rPr>
          <w:rFonts w:eastAsiaTheme="minorEastAsia"/>
          <w:bCs/>
          <w:lang w:eastAsia="zh-CN"/>
        </w:rPr>
        <w:t>fulfil</w:t>
      </w:r>
      <w:r w:rsidR="006F2299">
        <w:rPr>
          <w:rFonts w:eastAsiaTheme="minorEastAsia" w:hint="eastAsia"/>
          <w:bCs/>
          <w:lang w:eastAsia="zh-CN"/>
        </w:rPr>
        <w:t xml:space="preserve"> the legacy performance requirements. </w:t>
      </w:r>
      <w:r w:rsidR="00CC2794">
        <w:rPr>
          <w:rFonts w:eastAsiaTheme="minorEastAsia" w:hint="eastAsia"/>
          <w:bCs/>
          <w:lang w:eastAsia="zh-CN"/>
        </w:rPr>
        <w:t xml:space="preserve">For CSI compression, it can be further discussed in WI part, if there will be one. </w:t>
      </w:r>
    </w:p>
    <w:p w:rsidR="009E2677" w:rsidRPr="0013618A" w:rsidRDefault="006F2299" w:rsidP="00AE76E8">
      <w:pPr>
        <w:widowControl w:val="0"/>
        <w:adjustRightInd w:val="0"/>
        <w:snapToGrid w:val="0"/>
        <w:spacing w:beforeLines="50" w:before="120" w:afterLines="50" w:after="120"/>
        <w:jc w:val="both"/>
        <w:rPr>
          <w:rFonts w:eastAsiaTheme="minorEastAsia"/>
          <w:b/>
          <w:bCs/>
          <w:lang w:eastAsia="zh-CN"/>
        </w:rPr>
      </w:pPr>
      <w:r w:rsidRPr="006F2299">
        <w:rPr>
          <w:rFonts w:eastAsiaTheme="minorEastAsia" w:hint="eastAsia"/>
          <w:b/>
          <w:bCs/>
          <w:lang w:eastAsia="zh-CN"/>
        </w:rPr>
        <w:t xml:space="preserve">Proposal 2: </w:t>
      </w:r>
      <w:r w:rsidR="00624139">
        <w:rPr>
          <w:rFonts w:eastAsiaTheme="minorEastAsia" w:hint="eastAsia"/>
          <w:b/>
          <w:bCs/>
          <w:lang w:eastAsia="zh-CN"/>
        </w:rPr>
        <w:t>Better performance c</w:t>
      </w:r>
      <w:r w:rsidR="00D5381C">
        <w:rPr>
          <w:rFonts w:eastAsiaTheme="minorEastAsia" w:hint="eastAsia"/>
          <w:b/>
          <w:bCs/>
          <w:lang w:eastAsia="zh-CN"/>
        </w:rPr>
        <w:t xml:space="preserve">an be expected for positioning </w:t>
      </w:r>
      <w:r w:rsidR="00624139">
        <w:rPr>
          <w:rFonts w:eastAsiaTheme="minorEastAsia" w:hint="eastAsia"/>
          <w:b/>
          <w:bCs/>
          <w:lang w:eastAsia="zh-CN"/>
        </w:rPr>
        <w:t>an</w:t>
      </w:r>
      <w:r w:rsidR="00D5381C">
        <w:rPr>
          <w:rFonts w:eastAsiaTheme="minorEastAsia" w:hint="eastAsia"/>
          <w:b/>
          <w:bCs/>
          <w:lang w:eastAsia="zh-CN"/>
        </w:rPr>
        <w:t>d</w:t>
      </w:r>
      <w:r w:rsidR="00624139">
        <w:rPr>
          <w:rFonts w:eastAsiaTheme="minorEastAsia" w:hint="eastAsia"/>
          <w:b/>
          <w:bCs/>
          <w:lang w:eastAsia="zh-CN"/>
        </w:rPr>
        <w:t xml:space="preserve"> CSI prediction use case. For BM, UE is </w:t>
      </w:r>
      <w:r w:rsidR="00624139">
        <w:rPr>
          <w:rFonts w:eastAsiaTheme="minorEastAsia" w:hint="eastAsia"/>
          <w:b/>
          <w:bCs/>
          <w:lang w:eastAsia="zh-CN"/>
        </w:rPr>
        <w:lastRenderedPageBreak/>
        <w:t>required to fulfil the legacy performance requirements. FFS for CSI compression in WI, if there will be one.</w:t>
      </w:r>
    </w:p>
    <w:p w:rsidR="009E2677" w:rsidRDefault="009E2677"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Generalization</w:t>
      </w:r>
    </w:p>
    <w:p w:rsidR="009E2677" w:rsidRDefault="0039011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Generalization highly affects the robustness of AI/ML functionality/model and some proposals were brought up: </w:t>
      </w:r>
    </w:p>
    <w:tbl>
      <w:tblPr>
        <w:tblStyle w:val="af4"/>
        <w:tblW w:w="0" w:type="auto"/>
        <w:tblLook w:val="04A0" w:firstRow="1" w:lastRow="0" w:firstColumn="1" w:lastColumn="0" w:noHBand="0" w:noVBand="1"/>
      </w:tblPr>
      <w:tblGrid>
        <w:gridCol w:w="9847"/>
      </w:tblGrid>
      <w:tr w:rsidR="0039011D" w:rsidTr="0039011D">
        <w:tc>
          <w:tcPr>
            <w:tcW w:w="9847" w:type="dxa"/>
          </w:tcPr>
          <w:p w:rsidR="0039011D" w:rsidRPr="0039011D" w:rsidRDefault="0039011D" w:rsidP="0039011D">
            <w:pPr>
              <w:pStyle w:val="af8"/>
              <w:numPr>
                <w:ilvl w:val="0"/>
                <w:numId w:val="25"/>
              </w:numPr>
              <w:spacing w:beforeLines="50" w:before="120" w:afterLines="50" w:after="120"/>
              <w:ind w:left="426" w:hanging="357"/>
              <w:contextualSpacing w:val="0"/>
              <w:rPr>
                <w:rFonts w:eastAsia="宋体"/>
                <w:sz w:val="20"/>
                <w:szCs w:val="20"/>
                <w:lang w:eastAsia="zh-CN"/>
              </w:rPr>
            </w:pPr>
            <w:r w:rsidRPr="0039011D">
              <w:rPr>
                <w:rFonts w:eastAsia="宋体"/>
                <w:sz w:val="20"/>
                <w:szCs w:val="20"/>
                <w:lang w:eastAsia="zh-CN"/>
              </w:rPr>
              <w:t>Proposals</w:t>
            </w:r>
          </w:p>
          <w:p w:rsidR="0039011D" w:rsidRPr="0039011D" w:rsidRDefault="0039011D" w:rsidP="00094B49">
            <w:pPr>
              <w:pStyle w:val="af8"/>
              <w:numPr>
                <w:ilvl w:val="1"/>
                <w:numId w:val="25"/>
              </w:numPr>
              <w:spacing w:beforeLines="50" w:before="120" w:afterLines="50" w:after="120"/>
              <w:ind w:left="993" w:hanging="357"/>
              <w:contextualSpacing w:val="0"/>
              <w:rPr>
                <w:rFonts w:eastAsia="宋体"/>
                <w:sz w:val="20"/>
                <w:szCs w:val="20"/>
                <w:lang w:eastAsia="zh-CN"/>
              </w:rPr>
            </w:pPr>
            <w:r w:rsidRPr="0039011D">
              <w:rPr>
                <w:rFonts w:eastAsia="宋体"/>
                <w:sz w:val="20"/>
                <w:szCs w:val="20"/>
                <w:lang w:eastAsia="zh-CN"/>
              </w:rPr>
              <w:t>Option 1:</w:t>
            </w:r>
            <w:r w:rsidRPr="0039011D">
              <w:rPr>
                <w:rFonts w:eastAsia="Yu Mincho" w:hint="eastAsia"/>
                <w:sz w:val="20"/>
                <w:szCs w:val="20"/>
                <w:lang w:eastAsia="ja-JP"/>
              </w:rPr>
              <w:t xml:space="preserve"> </w:t>
            </w:r>
            <w:r w:rsidRPr="0039011D">
              <w:rPr>
                <w:rFonts w:eastAsia="Yu Mincho"/>
                <w:sz w:val="20"/>
                <w:szCs w:val="20"/>
                <w:lang w:eastAsia="ja-JP"/>
              </w:rPr>
              <w:t>If non-static scenarios/configurations are supported for certain use cases, they can be included as part of generalization tests.</w:t>
            </w:r>
            <w:r w:rsidRPr="0039011D">
              <w:rPr>
                <w:rFonts w:eastAsia="宋体"/>
                <w:sz w:val="20"/>
                <w:szCs w:val="20"/>
                <w:lang w:eastAsia="zh-CN"/>
              </w:rPr>
              <w:t xml:space="preserve"> </w:t>
            </w:r>
          </w:p>
          <w:p w:rsidR="0039011D" w:rsidRPr="0039011D" w:rsidRDefault="0039011D" w:rsidP="00094B49">
            <w:pPr>
              <w:pStyle w:val="af8"/>
              <w:numPr>
                <w:ilvl w:val="1"/>
                <w:numId w:val="25"/>
              </w:numPr>
              <w:spacing w:beforeLines="50" w:before="120" w:afterLines="50" w:after="120"/>
              <w:ind w:left="993" w:hanging="357"/>
              <w:contextualSpacing w:val="0"/>
              <w:rPr>
                <w:rFonts w:eastAsia="宋体"/>
                <w:sz w:val="20"/>
                <w:szCs w:val="20"/>
                <w:lang w:eastAsia="zh-CN"/>
              </w:rPr>
            </w:pPr>
            <w:r w:rsidRPr="0039011D">
              <w:rPr>
                <w:rFonts w:eastAsia="宋体"/>
                <w:sz w:val="20"/>
                <w:szCs w:val="20"/>
                <w:lang w:eastAsia="zh-CN"/>
              </w:rPr>
              <w:t>Option 2: take the requirements for inference as the minimum level performance for gener</w:t>
            </w:r>
            <w:r w:rsidRPr="0039011D">
              <w:rPr>
                <w:rFonts w:eastAsia="Yu Mincho" w:hint="eastAsia"/>
                <w:sz w:val="20"/>
                <w:szCs w:val="20"/>
                <w:lang w:eastAsia="ja-JP"/>
              </w:rPr>
              <w:t>a</w:t>
            </w:r>
            <w:r w:rsidRPr="0039011D">
              <w:rPr>
                <w:rFonts w:eastAsia="宋体"/>
                <w:sz w:val="20"/>
                <w:szCs w:val="20"/>
                <w:lang w:eastAsia="zh-CN"/>
              </w:rPr>
              <w:t>l</w:t>
            </w:r>
            <w:r w:rsidRPr="0039011D">
              <w:rPr>
                <w:rFonts w:eastAsia="Yu Mincho" w:hint="eastAsia"/>
                <w:sz w:val="20"/>
                <w:szCs w:val="20"/>
                <w:lang w:eastAsia="ja-JP"/>
              </w:rPr>
              <w:t>i</w:t>
            </w:r>
            <w:r w:rsidRPr="0039011D">
              <w:rPr>
                <w:rFonts w:eastAsia="宋体"/>
                <w:sz w:val="20"/>
                <w:szCs w:val="20"/>
                <w:lang w:eastAsia="zh-CN"/>
              </w:rPr>
              <w:t>zation.</w:t>
            </w:r>
          </w:p>
          <w:p w:rsidR="0039011D" w:rsidRPr="0039011D" w:rsidRDefault="0039011D" w:rsidP="00094B49">
            <w:pPr>
              <w:pStyle w:val="af8"/>
              <w:numPr>
                <w:ilvl w:val="1"/>
                <w:numId w:val="25"/>
              </w:numPr>
              <w:spacing w:beforeLines="50" w:before="120" w:afterLines="50" w:after="120"/>
              <w:ind w:left="993" w:hanging="357"/>
              <w:contextualSpacing w:val="0"/>
              <w:rPr>
                <w:rFonts w:eastAsia="宋体"/>
                <w:sz w:val="20"/>
                <w:szCs w:val="20"/>
                <w:lang w:eastAsia="zh-CN"/>
              </w:rPr>
            </w:pPr>
            <w:r w:rsidRPr="0039011D">
              <w:rPr>
                <w:rFonts w:eastAsia="Yu Mincho" w:hint="eastAsia"/>
                <w:sz w:val="20"/>
                <w:szCs w:val="20"/>
                <w:lang w:eastAsia="ja-JP"/>
              </w:rPr>
              <w:t>O</w:t>
            </w:r>
            <w:r w:rsidRPr="0039011D">
              <w:rPr>
                <w:rFonts w:eastAsia="Yu Mincho"/>
                <w:sz w:val="20"/>
                <w:szCs w:val="20"/>
                <w:lang w:eastAsia="ja-JP"/>
              </w:rPr>
              <w:t>ption 3: For generalization test, performance for other scenarios and/or configurations can be ensured by RAN4 legacy non-AI test</w:t>
            </w:r>
          </w:p>
          <w:p w:rsidR="0039011D" w:rsidRPr="0039011D" w:rsidRDefault="0039011D" w:rsidP="00094B49">
            <w:pPr>
              <w:pStyle w:val="af8"/>
              <w:numPr>
                <w:ilvl w:val="1"/>
                <w:numId w:val="25"/>
              </w:numPr>
              <w:spacing w:beforeLines="50" w:before="120" w:afterLines="50" w:after="120"/>
              <w:ind w:left="993" w:hanging="357"/>
              <w:contextualSpacing w:val="0"/>
              <w:rPr>
                <w:rFonts w:eastAsia="宋体"/>
                <w:sz w:val="20"/>
                <w:szCs w:val="20"/>
                <w:lang w:eastAsia="zh-CN"/>
              </w:rPr>
            </w:pPr>
            <w:r w:rsidRPr="0039011D">
              <w:rPr>
                <w:rFonts w:eastAsia="Yu Mincho"/>
                <w:sz w:val="20"/>
                <w:szCs w:val="20"/>
                <w:lang w:eastAsia="ja-JP"/>
              </w:rPr>
              <w:t>Option 4: Consider non-static scenarios separately from generalization over static conditions</w:t>
            </w:r>
          </w:p>
        </w:tc>
      </w:tr>
    </w:tbl>
    <w:p w:rsidR="0039011D" w:rsidRDefault="0010609F"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Four options can be discussed in terms of two perspectives: test methodology (static vs. non-static) and performance. </w:t>
      </w:r>
    </w:p>
    <w:p w:rsidR="009E2677" w:rsidRDefault="00536B70" w:rsidP="00536B70">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the test methodology, in general both methods, i.e., static and non-static can serve the purpose of testing the generalization of functionality/feature. </w:t>
      </w:r>
      <w:r w:rsidR="00D35C88">
        <w:rPr>
          <w:rFonts w:eastAsiaTheme="minorEastAsia" w:hint="eastAsia"/>
          <w:bCs/>
          <w:lang w:eastAsia="zh-CN"/>
        </w:rPr>
        <w:t xml:space="preserve">However, for some use cases, especially involving changes </w:t>
      </w:r>
      <w:r w:rsidR="00E250D5">
        <w:rPr>
          <w:rFonts w:eastAsiaTheme="minorEastAsia" w:hint="eastAsia"/>
          <w:bCs/>
          <w:lang w:eastAsia="zh-CN"/>
        </w:rPr>
        <w:t>in</w:t>
      </w:r>
      <w:r w:rsidR="00D35C88">
        <w:rPr>
          <w:rFonts w:eastAsiaTheme="minorEastAsia" w:hint="eastAsia"/>
          <w:bCs/>
          <w:lang w:eastAsia="zh-CN"/>
        </w:rPr>
        <w:t xml:space="preserve"> time</w:t>
      </w:r>
      <w:r w:rsidR="00C00138">
        <w:rPr>
          <w:rFonts w:eastAsiaTheme="minorEastAsia" w:hint="eastAsia"/>
          <w:bCs/>
          <w:lang w:eastAsia="zh-CN"/>
        </w:rPr>
        <w:t xml:space="preserve"> d</w:t>
      </w:r>
      <w:r w:rsidR="0056635D">
        <w:rPr>
          <w:rFonts w:eastAsiaTheme="minorEastAsia" w:hint="eastAsia"/>
          <w:bCs/>
          <w:lang w:eastAsia="zh-CN"/>
        </w:rPr>
        <w:t>uration</w:t>
      </w:r>
      <w:r w:rsidR="00D35C88">
        <w:rPr>
          <w:rFonts w:eastAsiaTheme="minorEastAsia" w:hint="eastAsia"/>
          <w:bCs/>
          <w:lang w:eastAsia="zh-CN"/>
        </w:rPr>
        <w:t xml:space="preserve">, </w:t>
      </w:r>
      <w:r w:rsidR="00BA25BA">
        <w:rPr>
          <w:rFonts w:eastAsiaTheme="minorEastAsia" w:hint="eastAsia"/>
          <w:bCs/>
          <w:lang w:eastAsia="zh-CN"/>
        </w:rPr>
        <w:t xml:space="preserve">non-static configuration </w:t>
      </w:r>
      <w:r w:rsidR="006B5EDC">
        <w:rPr>
          <w:rFonts w:eastAsiaTheme="minorEastAsia" w:hint="eastAsia"/>
          <w:bCs/>
          <w:lang w:eastAsia="zh-CN"/>
        </w:rPr>
        <w:t>is more suitable</w:t>
      </w:r>
      <w:r w:rsidR="00BA25BA">
        <w:rPr>
          <w:rFonts w:eastAsiaTheme="minorEastAsia" w:hint="eastAsia"/>
          <w:bCs/>
          <w:lang w:eastAsia="zh-CN"/>
        </w:rPr>
        <w:t xml:space="preserve"> </w:t>
      </w:r>
      <w:r w:rsidR="006B5EDC">
        <w:rPr>
          <w:rFonts w:eastAsiaTheme="minorEastAsia" w:hint="eastAsia"/>
          <w:bCs/>
          <w:lang w:eastAsia="zh-CN"/>
        </w:rPr>
        <w:t xml:space="preserve">to </w:t>
      </w:r>
      <w:r w:rsidR="00BA25BA">
        <w:rPr>
          <w:rFonts w:eastAsiaTheme="minorEastAsia" w:hint="eastAsia"/>
          <w:bCs/>
          <w:lang w:eastAsia="zh-CN"/>
        </w:rPr>
        <w:t xml:space="preserve">be </w:t>
      </w:r>
      <w:r w:rsidR="006B5EDC">
        <w:rPr>
          <w:rFonts w:eastAsiaTheme="minorEastAsia" w:hint="eastAsia"/>
          <w:bCs/>
          <w:lang w:eastAsia="zh-CN"/>
        </w:rPr>
        <w:t>adopted</w:t>
      </w:r>
      <w:r w:rsidR="00BA25BA">
        <w:rPr>
          <w:rFonts w:eastAsiaTheme="minorEastAsia" w:hint="eastAsia"/>
          <w:bCs/>
          <w:lang w:eastAsia="zh-CN"/>
        </w:rPr>
        <w:t xml:space="preserve">, which needs further discussions on the details of </w:t>
      </w:r>
      <w:r w:rsidR="00C76AD6">
        <w:rPr>
          <w:rFonts w:eastAsiaTheme="minorEastAsia" w:hint="eastAsia"/>
          <w:bCs/>
          <w:lang w:eastAsia="zh-CN"/>
        </w:rPr>
        <w:t xml:space="preserve">such </w:t>
      </w:r>
      <w:r w:rsidR="00BA25BA">
        <w:rPr>
          <w:rFonts w:eastAsiaTheme="minorEastAsia" w:hint="eastAsia"/>
          <w:bCs/>
          <w:lang w:eastAsia="zh-CN"/>
        </w:rPr>
        <w:t>use case</w:t>
      </w:r>
      <w:r w:rsidR="00983B1C">
        <w:rPr>
          <w:rFonts w:eastAsiaTheme="minorEastAsia" w:hint="eastAsia"/>
          <w:bCs/>
          <w:lang w:eastAsia="zh-CN"/>
        </w:rPr>
        <w:t>s</w:t>
      </w:r>
      <w:r w:rsidR="00EB4D0B">
        <w:rPr>
          <w:rFonts w:eastAsiaTheme="minorEastAsia" w:hint="eastAsia"/>
          <w:bCs/>
          <w:lang w:eastAsia="zh-CN"/>
        </w:rPr>
        <w:t xml:space="preserve"> after the basic test configurations for each use case are finished</w:t>
      </w:r>
      <w:r w:rsidR="00BA25BA">
        <w:rPr>
          <w:rFonts w:eastAsiaTheme="minorEastAsia" w:hint="eastAsia"/>
          <w:bCs/>
          <w:lang w:eastAsia="zh-CN"/>
        </w:rPr>
        <w:t xml:space="preserve">. </w:t>
      </w:r>
    </w:p>
    <w:p w:rsidR="00CE2389" w:rsidRDefault="00CE2389"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the performance, we find </w:t>
      </w:r>
      <w:r w:rsidR="001D7600">
        <w:rPr>
          <w:rFonts w:eastAsiaTheme="minorEastAsia" w:hint="eastAsia"/>
          <w:bCs/>
          <w:lang w:eastAsia="zh-CN"/>
        </w:rPr>
        <w:t xml:space="preserve">that the degradations of generalization simulation </w:t>
      </w:r>
      <w:r>
        <w:rPr>
          <w:rFonts w:eastAsiaTheme="minorEastAsia" w:hint="eastAsia"/>
          <w:bCs/>
          <w:lang w:eastAsia="zh-CN"/>
        </w:rPr>
        <w:t xml:space="preserve">performance </w:t>
      </w:r>
      <w:r w:rsidR="001D7600">
        <w:rPr>
          <w:rFonts w:eastAsiaTheme="minorEastAsia" w:hint="eastAsia"/>
          <w:bCs/>
          <w:lang w:eastAsia="zh-CN"/>
        </w:rPr>
        <w:t xml:space="preserve">are very divergent </w:t>
      </w:r>
      <w:r>
        <w:rPr>
          <w:rFonts w:eastAsiaTheme="minorEastAsia" w:hint="eastAsia"/>
          <w:bCs/>
          <w:lang w:eastAsia="zh-CN"/>
        </w:rPr>
        <w:t>in R18 SI report. Therefore it seems quite difficult to reach a conclusion in this issue</w:t>
      </w:r>
      <w:r w:rsidR="00032D7B">
        <w:rPr>
          <w:rFonts w:eastAsiaTheme="minorEastAsia" w:hint="eastAsia"/>
          <w:bCs/>
          <w:lang w:eastAsia="zh-CN"/>
        </w:rPr>
        <w:t xml:space="preserve"> at current stage</w:t>
      </w:r>
      <w:r>
        <w:rPr>
          <w:rFonts w:eastAsiaTheme="minorEastAsia" w:hint="eastAsia"/>
          <w:bCs/>
          <w:lang w:eastAsia="zh-CN"/>
        </w:rPr>
        <w:t xml:space="preserve">. Hence we propose to deprioritize </w:t>
      </w:r>
      <w:r w:rsidR="00032D7B">
        <w:rPr>
          <w:rFonts w:eastAsiaTheme="minorEastAsia" w:hint="eastAsia"/>
          <w:bCs/>
          <w:lang w:eastAsia="zh-CN"/>
        </w:rPr>
        <w:t xml:space="preserve">the </w:t>
      </w:r>
      <w:r>
        <w:rPr>
          <w:rFonts w:eastAsiaTheme="minorEastAsia" w:hint="eastAsia"/>
          <w:bCs/>
          <w:lang w:eastAsia="zh-CN"/>
        </w:rPr>
        <w:t xml:space="preserve">discussions on generalization performance until RAN4 </w:t>
      </w:r>
      <w:r w:rsidR="00032D7B">
        <w:rPr>
          <w:rFonts w:eastAsiaTheme="minorEastAsia" w:hint="eastAsia"/>
          <w:bCs/>
          <w:lang w:eastAsia="zh-CN"/>
        </w:rPr>
        <w:t xml:space="preserve">completes </w:t>
      </w:r>
      <w:r>
        <w:rPr>
          <w:rFonts w:eastAsiaTheme="minorEastAsia" w:hint="eastAsia"/>
          <w:bCs/>
          <w:lang w:eastAsia="zh-CN"/>
        </w:rPr>
        <w:t xml:space="preserve">the performance </w:t>
      </w:r>
      <w:r w:rsidR="00032D7B">
        <w:rPr>
          <w:rFonts w:eastAsiaTheme="minorEastAsia" w:hint="eastAsia"/>
          <w:bCs/>
          <w:lang w:eastAsia="zh-CN"/>
        </w:rPr>
        <w:t xml:space="preserve">requirements </w:t>
      </w:r>
      <w:r>
        <w:rPr>
          <w:rFonts w:eastAsiaTheme="minorEastAsia" w:hint="eastAsia"/>
          <w:bCs/>
          <w:lang w:eastAsia="zh-CN"/>
        </w:rPr>
        <w:t>for</w:t>
      </w:r>
      <w:r w:rsidR="00032D7B">
        <w:rPr>
          <w:rFonts w:eastAsiaTheme="minorEastAsia" w:hint="eastAsia"/>
          <w:bCs/>
          <w:lang w:eastAsia="zh-CN"/>
        </w:rPr>
        <w:t xml:space="preserve"> all</w:t>
      </w:r>
      <w:r w:rsidR="00032D7B" w:rsidRPr="00032D7B">
        <w:rPr>
          <w:rFonts w:eastAsiaTheme="minorEastAsia" w:hint="eastAsia"/>
          <w:bCs/>
          <w:lang w:eastAsia="zh-CN"/>
        </w:rPr>
        <w:t xml:space="preserve"> </w:t>
      </w:r>
      <w:r w:rsidR="00032D7B">
        <w:rPr>
          <w:rFonts w:eastAsiaTheme="minorEastAsia" w:hint="eastAsia"/>
          <w:bCs/>
          <w:lang w:eastAsia="zh-CN"/>
        </w:rPr>
        <w:t>AI/ML</w:t>
      </w:r>
      <w:r>
        <w:rPr>
          <w:rFonts w:eastAsiaTheme="minorEastAsia" w:hint="eastAsia"/>
          <w:bCs/>
          <w:lang w:eastAsia="zh-CN"/>
        </w:rPr>
        <w:t xml:space="preserve"> use case</w:t>
      </w:r>
      <w:r w:rsidR="00032D7B">
        <w:rPr>
          <w:rFonts w:eastAsiaTheme="minorEastAsia" w:hint="eastAsia"/>
          <w:bCs/>
          <w:lang w:eastAsia="zh-CN"/>
        </w:rPr>
        <w:t xml:space="preserve">s and has a better understanding in </w:t>
      </w:r>
      <w:r w:rsidR="0021228D">
        <w:rPr>
          <w:rFonts w:eastAsiaTheme="minorEastAsia" w:hint="eastAsia"/>
          <w:bCs/>
          <w:lang w:eastAsia="zh-CN"/>
        </w:rPr>
        <w:t xml:space="preserve">the impacts of </w:t>
      </w:r>
      <w:r w:rsidR="00032D7B">
        <w:rPr>
          <w:rFonts w:eastAsiaTheme="minorEastAsia" w:hint="eastAsia"/>
          <w:bCs/>
          <w:lang w:eastAsia="zh-CN"/>
        </w:rPr>
        <w:t>AI/ML mechanism</w:t>
      </w:r>
      <w:r>
        <w:rPr>
          <w:rFonts w:eastAsiaTheme="minorEastAsia" w:hint="eastAsia"/>
          <w:bCs/>
          <w:lang w:eastAsia="zh-CN"/>
        </w:rPr>
        <w:t xml:space="preserve">. </w:t>
      </w:r>
    </w:p>
    <w:p w:rsidR="00796BF1" w:rsidRDefault="00796BF1"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summary, deprioritizing the generalization discussion is more preferred, considering RAN4 has not figure</w:t>
      </w:r>
      <w:r w:rsidR="009E5F22">
        <w:rPr>
          <w:rFonts w:eastAsiaTheme="minorEastAsia" w:hint="eastAsia"/>
          <w:bCs/>
          <w:lang w:eastAsia="zh-CN"/>
        </w:rPr>
        <w:t>d</w:t>
      </w:r>
      <w:r>
        <w:rPr>
          <w:rFonts w:eastAsiaTheme="minorEastAsia" w:hint="eastAsia"/>
          <w:bCs/>
          <w:lang w:eastAsia="zh-CN"/>
        </w:rPr>
        <w:t xml:space="preserve"> out how to define the test configurations without generalization or what aspects to be generalized yet. </w:t>
      </w:r>
      <w:r w:rsidR="00F95076">
        <w:rPr>
          <w:rFonts w:eastAsiaTheme="minorEastAsia" w:hint="eastAsia"/>
          <w:bCs/>
          <w:lang w:eastAsia="zh-CN"/>
        </w:rPr>
        <w:t xml:space="preserve">Without consensus on both aspects, it is hardly to make any progress in generalization test discussions. </w:t>
      </w:r>
    </w:p>
    <w:p w:rsidR="00EB4D0B" w:rsidRPr="00EB4D0B" w:rsidRDefault="00CE2389" w:rsidP="00EB4D0B">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3: </w:t>
      </w:r>
      <w:r w:rsidR="00EB4D0B" w:rsidRPr="00EB4D0B">
        <w:rPr>
          <w:rFonts w:eastAsiaTheme="minorEastAsia" w:hint="eastAsia"/>
          <w:b/>
          <w:bCs/>
          <w:lang w:eastAsia="zh-CN"/>
        </w:rPr>
        <w:t xml:space="preserve">RAN4 to deprioritize the discussions on generalization </w:t>
      </w:r>
      <w:r w:rsidR="00452EF9">
        <w:rPr>
          <w:rFonts w:eastAsiaTheme="minorEastAsia" w:hint="eastAsia"/>
          <w:b/>
          <w:bCs/>
          <w:lang w:eastAsia="zh-CN"/>
        </w:rPr>
        <w:t>tests</w:t>
      </w:r>
      <w:r w:rsidR="00EB4D0B" w:rsidRPr="00EB4D0B">
        <w:rPr>
          <w:rFonts w:eastAsiaTheme="minorEastAsia" w:hint="eastAsia"/>
          <w:b/>
          <w:bCs/>
          <w:lang w:eastAsia="zh-CN"/>
        </w:rPr>
        <w:t xml:space="preserve"> until </w:t>
      </w:r>
      <w:r w:rsidR="00452EF9">
        <w:rPr>
          <w:rFonts w:eastAsiaTheme="minorEastAsia" w:hint="eastAsia"/>
          <w:b/>
          <w:bCs/>
          <w:lang w:eastAsia="zh-CN"/>
        </w:rPr>
        <w:t xml:space="preserve">RAN4 </w:t>
      </w:r>
      <w:r w:rsidR="00452EF9" w:rsidRPr="00EB4D0B">
        <w:rPr>
          <w:rFonts w:eastAsiaTheme="minorEastAsia" w:hint="eastAsia"/>
          <w:b/>
          <w:bCs/>
          <w:lang w:eastAsia="zh-CN"/>
        </w:rPr>
        <w:t>complete</w:t>
      </w:r>
      <w:r w:rsidR="00452EF9">
        <w:rPr>
          <w:rFonts w:eastAsiaTheme="minorEastAsia" w:hint="eastAsia"/>
          <w:b/>
          <w:bCs/>
          <w:lang w:eastAsia="zh-CN"/>
        </w:rPr>
        <w:t xml:space="preserve">s </w:t>
      </w:r>
      <w:r w:rsidR="00452EF9" w:rsidRPr="00EB4D0B">
        <w:rPr>
          <w:rFonts w:eastAsiaTheme="minorEastAsia" w:hint="eastAsia"/>
          <w:b/>
          <w:bCs/>
          <w:lang w:eastAsia="zh-CN"/>
        </w:rPr>
        <w:t>performance requirements</w:t>
      </w:r>
      <w:r w:rsidR="00452EF9">
        <w:rPr>
          <w:rFonts w:eastAsiaTheme="minorEastAsia" w:hint="eastAsia"/>
          <w:b/>
          <w:bCs/>
          <w:lang w:eastAsia="zh-CN"/>
        </w:rPr>
        <w:t xml:space="preserve"> and figures out how to define</w:t>
      </w:r>
      <w:r w:rsidR="004D206F">
        <w:rPr>
          <w:rFonts w:eastAsiaTheme="minorEastAsia" w:hint="eastAsia"/>
          <w:b/>
          <w:bCs/>
          <w:lang w:eastAsia="zh-CN"/>
        </w:rPr>
        <w:t xml:space="preserve"> the</w:t>
      </w:r>
      <w:r w:rsidR="00452EF9">
        <w:rPr>
          <w:rFonts w:eastAsiaTheme="minorEastAsia" w:hint="eastAsia"/>
          <w:b/>
          <w:bCs/>
          <w:lang w:eastAsia="zh-CN"/>
        </w:rPr>
        <w:t xml:space="preserve"> tests without generalization. </w:t>
      </w:r>
    </w:p>
    <w:p w:rsidR="009E2677" w:rsidRDefault="009E2677" w:rsidP="00791F35">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LCM handling</w:t>
      </w:r>
    </w:p>
    <w:tbl>
      <w:tblPr>
        <w:tblStyle w:val="af4"/>
        <w:tblW w:w="0" w:type="auto"/>
        <w:tblLook w:val="04A0" w:firstRow="1" w:lastRow="0" w:firstColumn="1" w:lastColumn="0" w:noHBand="0" w:noVBand="1"/>
      </w:tblPr>
      <w:tblGrid>
        <w:gridCol w:w="9847"/>
      </w:tblGrid>
      <w:tr w:rsidR="000923E7" w:rsidTr="000923E7">
        <w:tc>
          <w:tcPr>
            <w:tcW w:w="9847" w:type="dxa"/>
          </w:tcPr>
          <w:p w:rsidR="000923E7" w:rsidRPr="000923E7" w:rsidRDefault="000923E7" w:rsidP="000923E7">
            <w:pPr>
              <w:pStyle w:val="af8"/>
              <w:numPr>
                <w:ilvl w:val="0"/>
                <w:numId w:val="25"/>
              </w:numPr>
              <w:spacing w:beforeLines="50" w:before="120" w:afterLines="50" w:after="120"/>
              <w:ind w:left="426"/>
              <w:contextualSpacing w:val="0"/>
              <w:rPr>
                <w:rFonts w:eastAsia="宋体"/>
                <w:sz w:val="20"/>
                <w:szCs w:val="20"/>
                <w:lang w:eastAsia="zh-CN"/>
              </w:rPr>
            </w:pPr>
            <w:r w:rsidRPr="000923E7">
              <w:rPr>
                <w:rFonts w:eastAsia="宋体"/>
                <w:sz w:val="20"/>
                <w:szCs w:val="20"/>
                <w:lang w:eastAsia="zh-CN"/>
              </w:rPr>
              <w:t>Proposals</w:t>
            </w:r>
          </w:p>
          <w:p w:rsidR="000923E7" w:rsidRPr="000923E7" w:rsidRDefault="000923E7" w:rsidP="000923E7">
            <w:pPr>
              <w:pStyle w:val="af8"/>
              <w:numPr>
                <w:ilvl w:val="1"/>
                <w:numId w:val="25"/>
              </w:numPr>
              <w:overflowPunct w:val="0"/>
              <w:autoSpaceDE w:val="0"/>
              <w:autoSpaceDN w:val="0"/>
              <w:adjustRightInd w:val="0"/>
              <w:spacing w:beforeLines="50" w:before="120" w:afterLines="50" w:after="120"/>
              <w:ind w:left="993" w:hanging="380"/>
              <w:contextualSpacing w:val="0"/>
              <w:textAlignment w:val="baseline"/>
              <w:rPr>
                <w:rFonts w:eastAsia="宋体"/>
                <w:sz w:val="20"/>
                <w:szCs w:val="20"/>
                <w:lang w:eastAsia="zh-CN"/>
              </w:rPr>
            </w:pPr>
            <w:r w:rsidRPr="000923E7">
              <w:rPr>
                <w:rFonts w:eastAsia="宋体"/>
                <w:sz w:val="20"/>
                <w:szCs w:val="20"/>
                <w:lang w:eastAsia="zh-CN"/>
              </w:rPr>
              <w:t xml:space="preserve">Option 1: </w:t>
            </w:r>
            <w:r w:rsidRPr="000923E7">
              <w:rPr>
                <w:rFonts w:eastAsia="Yu Mincho"/>
                <w:sz w:val="20"/>
                <w:szCs w:val="20"/>
                <w:lang w:eastAsia="ja-JP"/>
              </w:rPr>
              <w:t>Postpone any LCM discussion until more RAN2/1 agreements are made.</w:t>
            </w:r>
          </w:p>
          <w:p w:rsidR="000923E7" w:rsidRPr="000923E7" w:rsidRDefault="000923E7" w:rsidP="000923E7">
            <w:pPr>
              <w:pStyle w:val="af8"/>
              <w:numPr>
                <w:ilvl w:val="2"/>
                <w:numId w:val="25"/>
              </w:numPr>
              <w:overflowPunct w:val="0"/>
              <w:autoSpaceDE w:val="0"/>
              <w:autoSpaceDN w:val="0"/>
              <w:adjustRightInd w:val="0"/>
              <w:spacing w:beforeLines="50" w:before="120" w:afterLines="50" w:after="120"/>
              <w:ind w:left="1418"/>
              <w:contextualSpacing w:val="0"/>
              <w:textAlignment w:val="baseline"/>
              <w:rPr>
                <w:rFonts w:eastAsia="宋体"/>
                <w:sz w:val="20"/>
                <w:szCs w:val="20"/>
                <w:lang w:eastAsia="zh-CN"/>
              </w:rPr>
            </w:pPr>
            <w:r w:rsidRPr="000923E7">
              <w:rPr>
                <w:rFonts w:eastAsia="Yu Mincho"/>
                <w:sz w:val="20"/>
                <w:szCs w:val="20"/>
                <w:lang w:eastAsia="ja-JP"/>
              </w:rPr>
              <w:t>agreements on possible requirements were made in the last meeting, all of them to be discussed later</w:t>
            </w:r>
          </w:p>
          <w:p w:rsidR="000923E7" w:rsidRPr="000923E7" w:rsidRDefault="000923E7" w:rsidP="000923E7">
            <w:pPr>
              <w:pStyle w:val="af8"/>
              <w:numPr>
                <w:ilvl w:val="1"/>
                <w:numId w:val="25"/>
              </w:numPr>
              <w:spacing w:beforeLines="50" w:before="120" w:afterLines="50" w:after="120"/>
              <w:ind w:left="993"/>
              <w:contextualSpacing w:val="0"/>
              <w:rPr>
                <w:rFonts w:eastAsia="宋体"/>
                <w:sz w:val="20"/>
                <w:szCs w:val="20"/>
                <w:lang w:eastAsia="zh-CN"/>
              </w:rPr>
            </w:pPr>
            <w:r w:rsidRPr="000923E7">
              <w:rPr>
                <w:rFonts w:eastAsia="宋体"/>
                <w:sz w:val="20"/>
                <w:szCs w:val="20"/>
                <w:lang w:eastAsia="zh-CN"/>
              </w:rPr>
              <w:t xml:space="preserve">Option 2: RAN4 </w:t>
            </w:r>
            <w:r w:rsidRPr="000923E7">
              <w:rPr>
                <w:rFonts w:eastAsia="Yu Mincho"/>
                <w:sz w:val="20"/>
                <w:szCs w:val="20"/>
                <w:lang w:eastAsia="ja-JP"/>
              </w:rPr>
              <w:t>to</w:t>
            </w:r>
            <w:r w:rsidRPr="000923E7">
              <w:rPr>
                <w:rFonts w:eastAsia="宋体"/>
                <w:sz w:val="20"/>
                <w:szCs w:val="20"/>
                <w:lang w:eastAsia="zh-CN"/>
              </w:rPr>
              <w:t xml:space="preserve"> study a maximum delay requirement for switching between AI/ML and non-AI/ML operation modes, at least in the fallback direction (AI/ML →non-AI/ML).</w:t>
            </w:r>
          </w:p>
          <w:p w:rsidR="000923E7" w:rsidRPr="000923E7" w:rsidRDefault="000923E7" w:rsidP="000923E7">
            <w:pPr>
              <w:pStyle w:val="af8"/>
              <w:numPr>
                <w:ilvl w:val="2"/>
                <w:numId w:val="25"/>
              </w:numPr>
              <w:overflowPunct w:val="0"/>
              <w:autoSpaceDE w:val="0"/>
              <w:autoSpaceDN w:val="0"/>
              <w:adjustRightInd w:val="0"/>
              <w:spacing w:beforeLines="50" w:before="120" w:afterLines="50" w:after="120"/>
              <w:ind w:left="1418"/>
              <w:contextualSpacing w:val="0"/>
              <w:textAlignment w:val="baseline"/>
              <w:rPr>
                <w:rFonts w:eastAsia="宋体"/>
                <w:sz w:val="20"/>
                <w:szCs w:val="20"/>
                <w:lang w:eastAsia="zh-CN"/>
              </w:rPr>
            </w:pPr>
            <w:r w:rsidRPr="000923E7">
              <w:rPr>
                <w:rFonts w:eastAsia="宋体"/>
                <w:sz w:val="20"/>
                <w:szCs w:val="20"/>
                <w:lang w:eastAsia="zh-CN"/>
              </w:rPr>
              <w:t>FFS</w:t>
            </w:r>
            <w:r w:rsidRPr="000923E7">
              <w:rPr>
                <w:rFonts w:eastAsia="Yu Mincho"/>
                <w:sz w:val="20"/>
                <w:szCs w:val="20"/>
                <w:lang w:eastAsia="ja-JP"/>
              </w:rPr>
              <w:t xml:space="preserve"> how this delay is defined and what it depends on (e.g. procedure delay, side conditions, </w:t>
            </w:r>
            <w:proofErr w:type="spellStart"/>
            <w:r w:rsidRPr="000923E7">
              <w:rPr>
                <w:rFonts w:eastAsia="Yu Mincho"/>
                <w:sz w:val="20"/>
                <w:szCs w:val="20"/>
                <w:lang w:eastAsia="ja-JP"/>
              </w:rPr>
              <w:t>etc</w:t>
            </w:r>
            <w:proofErr w:type="spellEnd"/>
            <w:r w:rsidRPr="000923E7">
              <w:rPr>
                <w:rFonts w:eastAsia="Yu Mincho"/>
                <w:sz w:val="20"/>
                <w:szCs w:val="20"/>
                <w:lang w:eastAsia="ja-JP"/>
              </w:rPr>
              <w:t>)</w:t>
            </w:r>
          </w:p>
          <w:p w:rsidR="000923E7" w:rsidRDefault="000923E7" w:rsidP="000923E7">
            <w:pPr>
              <w:pStyle w:val="af8"/>
              <w:numPr>
                <w:ilvl w:val="1"/>
                <w:numId w:val="25"/>
              </w:numPr>
              <w:spacing w:beforeLines="50" w:before="120" w:afterLines="50" w:after="120"/>
              <w:ind w:left="993"/>
              <w:contextualSpacing w:val="0"/>
              <w:rPr>
                <w:rFonts w:eastAsia="宋体"/>
                <w:sz w:val="20"/>
                <w:szCs w:val="20"/>
                <w:lang w:eastAsia="zh-CN"/>
              </w:rPr>
            </w:pPr>
            <w:r w:rsidRPr="000923E7">
              <w:rPr>
                <w:rFonts w:eastAsia="宋体"/>
                <w:sz w:val="20"/>
                <w:szCs w:val="20"/>
                <w:lang w:eastAsia="zh-CN"/>
              </w:rPr>
              <w:t>Option 3: Consider LCM requirements per use-case.</w:t>
            </w:r>
          </w:p>
          <w:p w:rsidR="000923E7" w:rsidRPr="000923E7" w:rsidRDefault="000923E7" w:rsidP="000923E7">
            <w:pPr>
              <w:pStyle w:val="af8"/>
              <w:numPr>
                <w:ilvl w:val="1"/>
                <w:numId w:val="25"/>
              </w:numPr>
              <w:spacing w:beforeLines="50" w:before="120" w:afterLines="50" w:after="120"/>
              <w:ind w:left="993"/>
              <w:contextualSpacing w:val="0"/>
              <w:rPr>
                <w:rFonts w:eastAsia="宋体"/>
                <w:sz w:val="20"/>
                <w:szCs w:val="20"/>
                <w:lang w:eastAsia="zh-CN"/>
              </w:rPr>
            </w:pPr>
            <w:r w:rsidRPr="000923E7">
              <w:rPr>
                <w:rFonts w:eastAsia="Yu Mincho"/>
                <w:sz w:val="20"/>
                <w:szCs w:val="20"/>
                <w:lang w:eastAsia="ja-JP"/>
              </w:rPr>
              <w:t>Option 4: Other options</w:t>
            </w:r>
          </w:p>
        </w:tc>
      </w:tr>
    </w:tbl>
    <w:p w:rsidR="009E2677" w:rsidRDefault="000923E7"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As Option 1 mentioned, possible requirements were listed in RAN4#111 meeting and they will be discussed later when RAN1/2 make sufficient progress, based on which RAN4 can start the discussions on LCM requirements. In addition, LCM requirements are a general issue for all AI/ML use cases, though some adjustments may be needed for each use case. In order to improve the </w:t>
      </w:r>
      <w:r>
        <w:rPr>
          <w:rFonts w:eastAsiaTheme="minorEastAsia"/>
          <w:bCs/>
          <w:lang w:eastAsia="zh-CN"/>
        </w:rPr>
        <w:t>efficiency</w:t>
      </w:r>
      <w:r>
        <w:rPr>
          <w:rFonts w:eastAsiaTheme="minorEastAsia" w:hint="eastAsia"/>
          <w:bCs/>
          <w:lang w:eastAsia="zh-CN"/>
        </w:rPr>
        <w:t xml:space="preserve">, RAN4 can focus on one use case first and extends the LCM requirements </w:t>
      </w:r>
      <w:r w:rsidR="00D60A93">
        <w:rPr>
          <w:rFonts w:eastAsiaTheme="minorEastAsia" w:hint="eastAsia"/>
          <w:bCs/>
          <w:lang w:eastAsia="zh-CN"/>
        </w:rPr>
        <w:t>to</w:t>
      </w:r>
      <w:r>
        <w:rPr>
          <w:rFonts w:eastAsiaTheme="minorEastAsia" w:hint="eastAsia"/>
          <w:bCs/>
          <w:lang w:eastAsia="zh-CN"/>
        </w:rPr>
        <w:t xml:space="preserve"> other use cases. </w:t>
      </w:r>
    </w:p>
    <w:p w:rsidR="00791F35" w:rsidRPr="00516421" w:rsidRDefault="00516421" w:rsidP="00AE76E8">
      <w:pPr>
        <w:widowControl w:val="0"/>
        <w:adjustRightInd w:val="0"/>
        <w:snapToGrid w:val="0"/>
        <w:spacing w:beforeLines="50" w:before="120" w:afterLines="50" w:after="120"/>
        <w:jc w:val="both"/>
        <w:rPr>
          <w:rFonts w:eastAsiaTheme="minorEastAsia"/>
          <w:b/>
          <w:bCs/>
          <w:lang w:eastAsia="zh-CN"/>
        </w:rPr>
      </w:pPr>
      <w:r w:rsidRPr="00516421">
        <w:rPr>
          <w:rFonts w:eastAsiaTheme="minorEastAsia" w:hint="eastAsia"/>
          <w:b/>
          <w:bCs/>
          <w:lang w:eastAsia="zh-CN"/>
        </w:rPr>
        <w:t xml:space="preserve">Proposal 4: </w:t>
      </w:r>
      <w:r w:rsidRPr="00516421">
        <w:rPr>
          <w:rFonts w:eastAsia="Yu Mincho"/>
          <w:b/>
          <w:lang w:eastAsia="ja-JP"/>
        </w:rPr>
        <w:t>Postpone LCM discussion</w:t>
      </w:r>
      <w:r w:rsidRPr="00516421">
        <w:rPr>
          <w:rFonts w:eastAsiaTheme="minorEastAsia" w:hint="eastAsia"/>
          <w:b/>
          <w:lang w:eastAsia="zh-CN"/>
        </w:rPr>
        <w:t>s</w:t>
      </w:r>
      <w:r w:rsidR="004F3C42">
        <w:rPr>
          <w:rFonts w:eastAsia="Yu Mincho"/>
          <w:b/>
          <w:lang w:eastAsia="ja-JP"/>
        </w:rPr>
        <w:t xml:space="preserve"> until more RAN</w:t>
      </w:r>
      <w:r w:rsidR="004F3C42">
        <w:rPr>
          <w:rFonts w:eastAsiaTheme="minorEastAsia" w:hint="eastAsia"/>
          <w:b/>
          <w:lang w:eastAsia="zh-CN"/>
        </w:rPr>
        <w:t>1</w:t>
      </w:r>
      <w:r w:rsidRPr="00516421">
        <w:rPr>
          <w:rFonts w:eastAsia="Yu Mincho"/>
          <w:b/>
          <w:lang w:eastAsia="ja-JP"/>
        </w:rPr>
        <w:t>/</w:t>
      </w:r>
      <w:r w:rsidR="004F3C42">
        <w:rPr>
          <w:rFonts w:eastAsiaTheme="minorEastAsia" w:hint="eastAsia"/>
          <w:b/>
          <w:lang w:eastAsia="zh-CN"/>
        </w:rPr>
        <w:t>2</w:t>
      </w:r>
      <w:r w:rsidRPr="00516421">
        <w:rPr>
          <w:rFonts w:eastAsia="Yu Mincho"/>
          <w:b/>
          <w:lang w:eastAsia="ja-JP"/>
        </w:rPr>
        <w:t xml:space="preserve"> agreements are made</w:t>
      </w:r>
      <w:r w:rsidRPr="00516421">
        <w:rPr>
          <w:rFonts w:eastAsiaTheme="minorEastAsia" w:hint="eastAsia"/>
          <w:b/>
          <w:lang w:eastAsia="zh-CN"/>
        </w:rPr>
        <w:t xml:space="preserve">. When </w:t>
      </w:r>
      <w:r w:rsidRPr="00516421">
        <w:rPr>
          <w:rFonts w:eastAsia="Yu Mincho"/>
          <w:b/>
          <w:lang w:eastAsia="ja-JP"/>
        </w:rPr>
        <w:t>LCM discussions</w:t>
      </w:r>
      <w:r w:rsidRPr="00516421">
        <w:rPr>
          <w:rFonts w:eastAsiaTheme="minorEastAsia" w:hint="eastAsia"/>
          <w:b/>
          <w:lang w:eastAsia="zh-CN"/>
        </w:rPr>
        <w:t xml:space="preserve"> start, RAN4 can </w:t>
      </w:r>
      <w:r w:rsidRPr="00516421">
        <w:rPr>
          <w:rFonts w:eastAsiaTheme="minorEastAsia" w:hint="eastAsia"/>
          <w:b/>
          <w:bCs/>
          <w:lang w:eastAsia="zh-CN"/>
        </w:rPr>
        <w:t xml:space="preserve">focus on one use case and extends the LCM requirements </w:t>
      </w:r>
      <w:r w:rsidR="00D60A93">
        <w:rPr>
          <w:rFonts w:eastAsiaTheme="minorEastAsia" w:hint="eastAsia"/>
          <w:b/>
          <w:bCs/>
          <w:lang w:eastAsia="zh-CN"/>
        </w:rPr>
        <w:t>to</w:t>
      </w:r>
      <w:r w:rsidRPr="00516421">
        <w:rPr>
          <w:rFonts w:eastAsiaTheme="minorEastAsia" w:hint="eastAsia"/>
          <w:b/>
          <w:bCs/>
          <w:lang w:eastAsia="zh-CN"/>
        </w:rPr>
        <w:t xml:space="preserve"> other use cases</w:t>
      </w:r>
      <w:r w:rsidR="002D0C59">
        <w:rPr>
          <w:rFonts w:eastAsiaTheme="minorEastAsia" w:hint="eastAsia"/>
          <w:b/>
          <w:bCs/>
          <w:lang w:eastAsia="zh-CN"/>
        </w:rPr>
        <w:t>, if necessary</w:t>
      </w:r>
      <w:r w:rsidRPr="00516421">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212554" w:rsidRDefault="000778EB" w:rsidP="00AE76E8">
      <w:pPr>
        <w:widowControl w:val="0"/>
        <w:adjustRightInd w:val="0"/>
        <w:snapToGrid w:val="0"/>
        <w:spacing w:beforeLines="50" w:before="120" w:afterLines="50" w:after="120"/>
        <w:jc w:val="both"/>
        <w:rPr>
          <w:rFonts w:eastAsiaTheme="minorEastAsia"/>
          <w:b/>
          <w:bCs/>
          <w:lang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5659E5">
        <w:rPr>
          <w:rFonts w:eastAsiaTheme="minorEastAsia" w:hint="eastAsia"/>
          <w:lang w:eastAsia="zh-CN"/>
        </w:rPr>
        <w:t>general issues related to AI/ML for NR air interface</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212554">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 xml:space="preserve">s </w:t>
      </w:r>
      <w:r>
        <w:rPr>
          <w:rFonts w:eastAsia="宋体" w:hint="eastAsia"/>
          <w:lang w:val="en-US" w:eastAsia="zh-CN"/>
        </w:rPr>
        <w:lastRenderedPageBreak/>
        <w:t>are provided:</w:t>
      </w:r>
      <w:r w:rsidR="00DC5ECE" w:rsidRPr="00AE76E8">
        <w:rPr>
          <w:rFonts w:eastAsiaTheme="minorEastAsia" w:hint="eastAsia"/>
          <w:b/>
          <w:bCs/>
          <w:lang w:eastAsia="zh-CN"/>
        </w:rPr>
        <w:t xml:space="preserve"> </w:t>
      </w:r>
    </w:p>
    <w:p w:rsidR="00581BA3" w:rsidRDefault="00581BA3" w:rsidP="00581BA3">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Observation </w:t>
      </w:r>
      <w:r w:rsidRPr="00EF1E42">
        <w:rPr>
          <w:rFonts w:eastAsiaTheme="minorEastAsia" w:hint="eastAsia"/>
          <w:b/>
          <w:bCs/>
          <w:lang w:eastAsia="zh-CN"/>
        </w:rPr>
        <w:t xml:space="preserve">1: </w:t>
      </w:r>
      <w:r>
        <w:rPr>
          <w:rFonts w:eastAsiaTheme="minorEastAsia" w:hint="eastAsia"/>
          <w:b/>
          <w:bCs/>
          <w:lang w:eastAsia="zh-CN"/>
        </w:rPr>
        <w:t xml:space="preserve">The number of test configurations/parameters depends on the granularity of functionality/ feature, pending on RAN1 discussions. </w:t>
      </w:r>
    </w:p>
    <w:p w:rsidR="001F016A" w:rsidRPr="00B53C6F" w:rsidRDefault="001F016A" w:rsidP="001F016A">
      <w:pPr>
        <w:widowControl w:val="0"/>
        <w:adjustRightInd w:val="0"/>
        <w:snapToGrid w:val="0"/>
        <w:spacing w:beforeLines="50" w:before="120" w:afterLines="50" w:after="120"/>
        <w:jc w:val="both"/>
        <w:rPr>
          <w:rFonts w:eastAsiaTheme="minorEastAsia"/>
          <w:bCs/>
          <w:lang w:eastAsia="zh-CN"/>
        </w:rPr>
      </w:pPr>
      <w:r w:rsidRPr="00EF1E42">
        <w:rPr>
          <w:rFonts w:eastAsiaTheme="minorEastAsia" w:hint="eastAsia"/>
          <w:b/>
          <w:bCs/>
          <w:lang w:eastAsia="zh-CN"/>
        </w:rPr>
        <w:t>Proposal</w:t>
      </w:r>
      <w:r>
        <w:rPr>
          <w:rFonts w:eastAsiaTheme="minorEastAsia" w:hint="eastAsia"/>
          <w:b/>
          <w:bCs/>
          <w:lang w:eastAsia="zh-CN"/>
        </w:rPr>
        <w:t xml:space="preserve"> 1: RAN4 discusses the number of test configurations/parameters per use case after RAN1 agrees on the granularity of AI/ML functionality/feature. </w:t>
      </w:r>
    </w:p>
    <w:p w:rsidR="00D5381C" w:rsidRPr="0013618A" w:rsidRDefault="00D5381C" w:rsidP="00D5381C">
      <w:pPr>
        <w:widowControl w:val="0"/>
        <w:adjustRightInd w:val="0"/>
        <w:snapToGrid w:val="0"/>
        <w:spacing w:beforeLines="50" w:before="120" w:afterLines="50" w:after="120"/>
        <w:jc w:val="both"/>
        <w:rPr>
          <w:rFonts w:eastAsiaTheme="minorEastAsia"/>
          <w:b/>
          <w:bCs/>
          <w:lang w:eastAsia="zh-CN"/>
        </w:rPr>
      </w:pPr>
      <w:r w:rsidRPr="006F2299">
        <w:rPr>
          <w:rFonts w:eastAsiaTheme="minorEastAsia" w:hint="eastAsia"/>
          <w:b/>
          <w:bCs/>
          <w:lang w:eastAsia="zh-CN"/>
        </w:rPr>
        <w:t xml:space="preserve">Proposal 2: </w:t>
      </w:r>
      <w:r>
        <w:rPr>
          <w:rFonts w:eastAsiaTheme="minorEastAsia" w:hint="eastAsia"/>
          <w:b/>
          <w:bCs/>
          <w:lang w:eastAsia="zh-CN"/>
        </w:rPr>
        <w:t>Better performance can be expected for positioning and CSI prediction use case. For BM, UE is required to fulfil the legacy performance requirements. FFS for CSI compression in WI, if there will be one.</w:t>
      </w:r>
    </w:p>
    <w:p w:rsidR="00581BA3" w:rsidRPr="00EB4D0B" w:rsidRDefault="00581BA3" w:rsidP="00581BA3">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3: RAN4 to deprioritize the discussions on generalization </w:t>
      </w:r>
      <w:r>
        <w:rPr>
          <w:rFonts w:eastAsiaTheme="minorEastAsia" w:hint="eastAsia"/>
          <w:b/>
          <w:bCs/>
          <w:lang w:eastAsia="zh-CN"/>
        </w:rPr>
        <w:t>tests</w:t>
      </w:r>
      <w:r w:rsidRPr="00EB4D0B">
        <w:rPr>
          <w:rFonts w:eastAsiaTheme="minorEastAsia" w:hint="eastAsia"/>
          <w:b/>
          <w:bCs/>
          <w:lang w:eastAsia="zh-CN"/>
        </w:rPr>
        <w:t xml:space="preserve"> until </w:t>
      </w:r>
      <w:r>
        <w:rPr>
          <w:rFonts w:eastAsiaTheme="minorEastAsia" w:hint="eastAsia"/>
          <w:b/>
          <w:bCs/>
          <w:lang w:eastAsia="zh-CN"/>
        </w:rPr>
        <w:t xml:space="preserve">RAN4 </w:t>
      </w:r>
      <w:r w:rsidRPr="00EB4D0B">
        <w:rPr>
          <w:rFonts w:eastAsiaTheme="minorEastAsia" w:hint="eastAsia"/>
          <w:b/>
          <w:bCs/>
          <w:lang w:eastAsia="zh-CN"/>
        </w:rPr>
        <w:t>complete</w:t>
      </w:r>
      <w:r>
        <w:rPr>
          <w:rFonts w:eastAsiaTheme="minorEastAsia" w:hint="eastAsia"/>
          <w:b/>
          <w:bCs/>
          <w:lang w:eastAsia="zh-CN"/>
        </w:rPr>
        <w:t xml:space="preserve">s </w:t>
      </w:r>
      <w:r w:rsidRPr="00EB4D0B">
        <w:rPr>
          <w:rFonts w:eastAsiaTheme="minorEastAsia" w:hint="eastAsia"/>
          <w:b/>
          <w:bCs/>
          <w:lang w:eastAsia="zh-CN"/>
        </w:rPr>
        <w:t>performance requirements</w:t>
      </w:r>
      <w:r>
        <w:rPr>
          <w:rFonts w:eastAsiaTheme="minorEastAsia" w:hint="eastAsia"/>
          <w:b/>
          <w:bCs/>
          <w:lang w:eastAsia="zh-CN"/>
        </w:rPr>
        <w:t xml:space="preserve"> and figures out how to define the tests without generalization. </w:t>
      </w:r>
    </w:p>
    <w:p w:rsidR="00AE76E8" w:rsidRPr="00581BA3" w:rsidRDefault="00581BA3" w:rsidP="00AE76E8">
      <w:pPr>
        <w:widowControl w:val="0"/>
        <w:adjustRightInd w:val="0"/>
        <w:snapToGrid w:val="0"/>
        <w:spacing w:beforeLines="50" w:before="120" w:afterLines="50" w:after="120"/>
        <w:jc w:val="both"/>
        <w:rPr>
          <w:rFonts w:eastAsiaTheme="minorEastAsia"/>
          <w:b/>
          <w:bCs/>
          <w:lang w:eastAsia="zh-CN"/>
        </w:rPr>
      </w:pPr>
      <w:r w:rsidRPr="00516421">
        <w:rPr>
          <w:rFonts w:eastAsiaTheme="minorEastAsia" w:hint="eastAsia"/>
          <w:b/>
          <w:bCs/>
          <w:lang w:eastAsia="zh-CN"/>
        </w:rPr>
        <w:t xml:space="preserve">Proposal 4: </w:t>
      </w:r>
      <w:r w:rsidRPr="00516421">
        <w:rPr>
          <w:rFonts w:eastAsia="Yu Mincho"/>
          <w:b/>
          <w:lang w:eastAsia="ja-JP"/>
        </w:rPr>
        <w:t>Postpone LCM discussion</w:t>
      </w:r>
      <w:r w:rsidRPr="00516421">
        <w:rPr>
          <w:rFonts w:eastAsiaTheme="minorEastAsia" w:hint="eastAsia"/>
          <w:b/>
          <w:lang w:eastAsia="zh-CN"/>
        </w:rPr>
        <w:t>s</w:t>
      </w:r>
      <w:r w:rsidRPr="00516421">
        <w:rPr>
          <w:rFonts w:eastAsia="Yu Mincho"/>
          <w:b/>
          <w:lang w:eastAsia="ja-JP"/>
        </w:rPr>
        <w:t xml:space="preserve"> until more RAN2/1 agreements are made</w:t>
      </w:r>
      <w:r w:rsidRPr="00516421">
        <w:rPr>
          <w:rFonts w:eastAsiaTheme="minorEastAsia" w:hint="eastAsia"/>
          <w:b/>
          <w:lang w:eastAsia="zh-CN"/>
        </w:rPr>
        <w:t xml:space="preserve">. When </w:t>
      </w:r>
      <w:r w:rsidRPr="00516421">
        <w:rPr>
          <w:rFonts w:eastAsia="Yu Mincho"/>
          <w:b/>
          <w:lang w:eastAsia="ja-JP"/>
        </w:rPr>
        <w:t>LCM discussions</w:t>
      </w:r>
      <w:r w:rsidRPr="00516421">
        <w:rPr>
          <w:rFonts w:eastAsiaTheme="minorEastAsia" w:hint="eastAsia"/>
          <w:b/>
          <w:lang w:eastAsia="zh-CN"/>
        </w:rPr>
        <w:t xml:space="preserve"> start, RAN4 can </w:t>
      </w:r>
      <w:r w:rsidRPr="00516421">
        <w:rPr>
          <w:rFonts w:eastAsiaTheme="minorEastAsia" w:hint="eastAsia"/>
          <w:b/>
          <w:bCs/>
          <w:lang w:eastAsia="zh-CN"/>
        </w:rPr>
        <w:t xml:space="preserve">focus on one use case and extends the LCM requirements </w:t>
      </w:r>
      <w:r>
        <w:rPr>
          <w:rFonts w:eastAsiaTheme="minorEastAsia" w:hint="eastAsia"/>
          <w:b/>
          <w:bCs/>
          <w:lang w:eastAsia="zh-CN"/>
        </w:rPr>
        <w:t>to</w:t>
      </w:r>
      <w:r w:rsidRPr="00516421">
        <w:rPr>
          <w:rFonts w:eastAsiaTheme="minorEastAsia" w:hint="eastAsia"/>
          <w:b/>
          <w:bCs/>
          <w:lang w:eastAsia="zh-CN"/>
        </w:rPr>
        <w:t xml:space="preserve"> other use cases</w:t>
      </w:r>
      <w:r w:rsidR="002D0C59">
        <w:rPr>
          <w:rFonts w:eastAsiaTheme="minorEastAsia" w:hint="eastAsia"/>
          <w:b/>
          <w:bCs/>
          <w:lang w:eastAsia="zh-CN"/>
        </w:rPr>
        <w:t>, if necessary</w:t>
      </w:r>
      <w:r w:rsidRPr="00516421">
        <w:rPr>
          <w:rFonts w:eastAsiaTheme="minorEastAsia" w:hint="eastAsia"/>
          <w:b/>
          <w:bCs/>
          <w:lang w:eastAsia="zh-CN"/>
        </w:rPr>
        <w:t>.</w:t>
      </w:r>
      <w:r w:rsidR="002D0C59">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415D0F" w:rsidRDefault="00C02191" w:rsidP="005C02B3">
      <w:pPr>
        <w:ind w:left="350" w:hangingChars="175" w:hanging="350"/>
        <w:jc w:val="both"/>
        <w:rPr>
          <w:rFonts w:eastAsia="宋体"/>
          <w:szCs w:val="24"/>
          <w:lang w:val="en-US" w:eastAsia="zh-CN"/>
        </w:rPr>
      </w:pPr>
      <w:r w:rsidRPr="005B3BF2">
        <w:rPr>
          <w:rFonts w:eastAsia="宋体" w:hint="eastAsia"/>
          <w:szCs w:val="24"/>
          <w:lang w:val="en-US" w:eastAsia="zh-CN"/>
        </w:rPr>
        <w:t>[1] R4-24</w:t>
      </w:r>
      <w:r w:rsidR="005B3BF2">
        <w:rPr>
          <w:rFonts w:eastAsia="宋体" w:hint="eastAsia"/>
          <w:szCs w:val="24"/>
          <w:lang w:val="en-US" w:eastAsia="zh-CN"/>
        </w:rPr>
        <w:t>1</w:t>
      </w:r>
      <w:r w:rsidR="00F75B3D">
        <w:rPr>
          <w:rFonts w:eastAsia="宋体" w:hint="eastAsia"/>
          <w:szCs w:val="24"/>
          <w:lang w:val="en-US" w:eastAsia="zh-CN"/>
        </w:rPr>
        <w:t>4323</w:t>
      </w:r>
      <w:r w:rsidRPr="005B3BF2">
        <w:rPr>
          <w:rFonts w:eastAsia="宋体" w:hint="eastAsia"/>
          <w:szCs w:val="24"/>
          <w:lang w:val="en-US" w:eastAsia="zh-CN"/>
        </w:rPr>
        <w:t>,</w:t>
      </w:r>
      <w:r w:rsidRPr="001F306E">
        <w:rPr>
          <w:rFonts w:eastAsia="宋体" w:hint="eastAsia"/>
          <w:szCs w:val="24"/>
          <w:lang w:val="en-US" w:eastAsia="zh-CN"/>
        </w:rPr>
        <w:t xml:space="preserve"> WF on AI/ML, Qualcomm </w:t>
      </w:r>
      <w:proofErr w:type="gramStart"/>
      <w:r w:rsidRPr="001F306E">
        <w:rPr>
          <w:rFonts w:eastAsia="宋体" w:hint="eastAsia"/>
          <w:szCs w:val="24"/>
          <w:lang w:val="en-US" w:eastAsia="zh-CN"/>
        </w:rPr>
        <w:t>Incorporated, RAN4#11</w:t>
      </w:r>
      <w:r w:rsidR="00F75B3D">
        <w:rPr>
          <w:rFonts w:eastAsia="宋体" w:hint="eastAsia"/>
          <w:szCs w:val="24"/>
          <w:lang w:val="en-US" w:eastAsia="zh-CN"/>
        </w:rPr>
        <w:t>2</w:t>
      </w:r>
      <w:proofErr w:type="gramEnd"/>
      <w:r w:rsidRPr="001F306E">
        <w:rPr>
          <w:rFonts w:eastAsia="宋体" w:hint="eastAsia"/>
          <w:szCs w:val="24"/>
          <w:lang w:val="en-US" w:eastAsia="zh-CN"/>
        </w:rPr>
        <w:t>.</w:t>
      </w:r>
      <w:r>
        <w:rPr>
          <w:rFonts w:eastAsia="宋体" w:hint="eastAsia"/>
          <w:szCs w:val="24"/>
          <w:lang w:val="en-US" w:eastAsia="zh-CN"/>
        </w:rPr>
        <w:t xml:space="preserve"> </w:t>
      </w:r>
    </w:p>
    <w:p w:rsidR="00E47353" w:rsidRPr="00C02191" w:rsidRDefault="00F75B3D" w:rsidP="005C02B3">
      <w:pPr>
        <w:ind w:left="350" w:hangingChars="175" w:hanging="350"/>
        <w:jc w:val="both"/>
        <w:rPr>
          <w:rFonts w:eastAsia="宋体"/>
          <w:szCs w:val="24"/>
          <w:lang w:val="en-US" w:eastAsia="zh-CN"/>
        </w:rPr>
      </w:pPr>
      <w:r>
        <w:rPr>
          <w:rFonts w:eastAsia="宋体" w:hint="eastAsia"/>
          <w:szCs w:val="24"/>
          <w:lang w:val="en-US" w:eastAsia="zh-CN"/>
        </w:rPr>
        <w:t>[2] R4</w:t>
      </w:r>
      <w:r w:rsidR="00E47353">
        <w:rPr>
          <w:rFonts w:eastAsia="宋体" w:hint="eastAsia"/>
          <w:szCs w:val="24"/>
          <w:lang w:val="en-US" w:eastAsia="zh-CN"/>
        </w:rPr>
        <w:t>-241</w:t>
      </w:r>
      <w:r>
        <w:rPr>
          <w:rFonts w:eastAsia="宋体" w:hint="eastAsia"/>
          <w:szCs w:val="24"/>
          <w:lang w:val="en-US" w:eastAsia="zh-CN"/>
        </w:rPr>
        <w:t>2831</w:t>
      </w:r>
      <w:r w:rsidR="00E47353">
        <w:rPr>
          <w:rFonts w:eastAsia="宋体" w:hint="eastAsia"/>
          <w:szCs w:val="24"/>
          <w:lang w:val="en-US" w:eastAsia="zh-CN"/>
        </w:rPr>
        <w:t xml:space="preserve">, </w:t>
      </w:r>
      <w:r>
        <w:rPr>
          <w:rFonts w:eastAsia="宋体" w:hint="eastAsia"/>
          <w:szCs w:val="24"/>
          <w:lang w:val="en-US" w:eastAsia="zh-CN"/>
        </w:rPr>
        <w:t>Topic summary for [112</w:t>
      </w:r>
      <w:proofErr w:type="gramStart"/>
      <w:r>
        <w:rPr>
          <w:rFonts w:eastAsia="宋体" w:hint="eastAsia"/>
          <w:szCs w:val="24"/>
          <w:lang w:val="en-US" w:eastAsia="zh-CN"/>
        </w:rPr>
        <w:t>][</w:t>
      </w:r>
      <w:proofErr w:type="gramEnd"/>
      <w:r>
        <w:rPr>
          <w:rFonts w:eastAsia="宋体" w:hint="eastAsia"/>
          <w:szCs w:val="24"/>
          <w:lang w:val="en-US" w:eastAsia="zh-CN"/>
        </w:rPr>
        <w:t>129] NR_</w:t>
      </w:r>
      <w:r w:rsidR="00E47353">
        <w:rPr>
          <w:rFonts w:eastAsia="宋体" w:hint="eastAsia"/>
          <w:szCs w:val="24"/>
          <w:lang w:val="en-US" w:eastAsia="zh-CN"/>
        </w:rPr>
        <w:t>AI/</w:t>
      </w:r>
      <w:proofErr w:type="spellStart"/>
      <w:r w:rsidR="00E47353">
        <w:rPr>
          <w:rFonts w:eastAsia="宋体" w:hint="eastAsia"/>
          <w:szCs w:val="24"/>
          <w:lang w:val="en-US" w:eastAsia="zh-CN"/>
        </w:rPr>
        <w:t>ML</w:t>
      </w:r>
      <w:r>
        <w:rPr>
          <w:rFonts w:eastAsia="宋体" w:hint="eastAsia"/>
          <w:szCs w:val="24"/>
          <w:lang w:val="en-US" w:eastAsia="zh-CN"/>
        </w:rPr>
        <w:t>_air</w:t>
      </w:r>
      <w:proofErr w:type="spellEnd"/>
      <w:r w:rsidR="00E47353">
        <w:rPr>
          <w:rFonts w:eastAsia="宋体" w:hint="eastAsia"/>
          <w:szCs w:val="24"/>
          <w:lang w:val="en-US" w:eastAsia="zh-CN"/>
        </w:rPr>
        <w:t>, Qualcomm Incorporated, RAN</w:t>
      </w:r>
      <w:r>
        <w:rPr>
          <w:rFonts w:eastAsia="宋体" w:hint="eastAsia"/>
          <w:szCs w:val="24"/>
          <w:lang w:val="en-US" w:eastAsia="zh-CN"/>
        </w:rPr>
        <w:t>4</w:t>
      </w:r>
      <w:r w:rsidR="00E47353">
        <w:rPr>
          <w:rFonts w:eastAsia="宋体" w:hint="eastAsia"/>
          <w:szCs w:val="24"/>
          <w:lang w:val="en-US" w:eastAsia="zh-CN"/>
        </w:rPr>
        <w:t>#1</w:t>
      </w:r>
      <w:r>
        <w:rPr>
          <w:rFonts w:eastAsia="宋体" w:hint="eastAsia"/>
          <w:szCs w:val="24"/>
          <w:lang w:val="en-US" w:eastAsia="zh-CN"/>
        </w:rPr>
        <w:t>12</w:t>
      </w:r>
      <w:r w:rsidR="00E47353">
        <w:rPr>
          <w:rFonts w:eastAsia="宋体" w:hint="eastAsia"/>
          <w:szCs w:val="24"/>
          <w:lang w:val="en-US" w:eastAsia="zh-CN"/>
        </w:rPr>
        <w:t>.</w:t>
      </w:r>
      <w:r w:rsidR="00A95406">
        <w:rPr>
          <w:rFonts w:eastAsia="宋体" w:hint="eastAsia"/>
          <w:szCs w:val="24"/>
          <w:lang w:val="en-US" w:eastAsia="zh-CN"/>
        </w:rPr>
        <w:t xml:space="preserve"> </w:t>
      </w:r>
    </w:p>
    <w:sectPr w:rsidR="00E47353" w:rsidRPr="00C02191"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0B4" w:rsidRDefault="009B30B4" w:rsidP="000778EB">
      <w:pPr>
        <w:spacing w:after="0"/>
      </w:pPr>
      <w:r>
        <w:separator/>
      </w:r>
    </w:p>
  </w:endnote>
  <w:endnote w:type="continuationSeparator" w:id="0">
    <w:p w:rsidR="009B30B4" w:rsidRDefault="009B30B4"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C88" w:rsidRDefault="00D35C8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35C88" w:rsidRDefault="00D35C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C88" w:rsidRDefault="00D35C8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67084">
      <w:rPr>
        <w:rStyle w:val="af1"/>
        <w:noProof/>
      </w:rPr>
      <w:t>1</w:t>
    </w:r>
    <w:r>
      <w:rPr>
        <w:rStyle w:val="af1"/>
      </w:rPr>
      <w:fldChar w:fldCharType="end"/>
    </w:r>
  </w:p>
  <w:p w:rsidR="00D35C88" w:rsidRDefault="00D35C8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0B4" w:rsidRDefault="009B30B4" w:rsidP="000778EB">
      <w:pPr>
        <w:spacing w:after="0"/>
      </w:pPr>
      <w:r>
        <w:separator/>
      </w:r>
    </w:p>
  </w:footnote>
  <w:footnote w:type="continuationSeparator" w:id="0">
    <w:p w:rsidR="009B30B4" w:rsidRDefault="009B30B4"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ACA71F1"/>
    <w:multiLevelType w:val="hybridMultilevel"/>
    <w:tmpl w:val="E62CC0D2"/>
    <w:lvl w:ilvl="0" w:tplc="E9B67604">
      <w:start w:val="1"/>
      <w:numFmt w:val="bullet"/>
      <w:lvlText w:val=""/>
      <w:lvlJc w:val="left"/>
      <w:pPr>
        <w:tabs>
          <w:tab w:val="num" w:pos="720"/>
        </w:tabs>
        <w:ind w:left="720" w:hanging="360"/>
      </w:pPr>
      <w:rPr>
        <w:rFonts w:ascii="Wingdings" w:hAnsi="Wingdings" w:hint="default"/>
      </w:rPr>
    </w:lvl>
    <w:lvl w:ilvl="1" w:tplc="DD0EE24C">
      <w:start w:val="1"/>
      <w:numFmt w:val="bullet"/>
      <w:lvlText w:val=""/>
      <w:lvlJc w:val="left"/>
      <w:pPr>
        <w:tabs>
          <w:tab w:val="num" w:pos="1440"/>
        </w:tabs>
        <w:ind w:left="1440" w:hanging="360"/>
      </w:pPr>
      <w:rPr>
        <w:rFonts w:ascii="Wingdings" w:hAnsi="Wingdings" w:hint="default"/>
      </w:rPr>
    </w:lvl>
    <w:lvl w:ilvl="2" w:tplc="1EAABF4E">
      <w:start w:val="4068"/>
      <w:numFmt w:val="bullet"/>
      <w:lvlText w:val=""/>
      <w:lvlJc w:val="left"/>
      <w:pPr>
        <w:tabs>
          <w:tab w:val="num" w:pos="2160"/>
        </w:tabs>
        <w:ind w:left="2160" w:hanging="360"/>
      </w:pPr>
      <w:rPr>
        <w:rFonts w:ascii="Wingdings" w:hAnsi="Wingdings" w:hint="default"/>
      </w:rPr>
    </w:lvl>
    <w:lvl w:ilvl="3" w:tplc="9A5C48C4" w:tentative="1">
      <w:start w:val="1"/>
      <w:numFmt w:val="bullet"/>
      <w:lvlText w:val=""/>
      <w:lvlJc w:val="left"/>
      <w:pPr>
        <w:tabs>
          <w:tab w:val="num" w:pos="2880"/>
        </w:tabs>
        <w:ind w:left="2880" w:hanging="360"/>
      </w:pPr>
      <w:rPr>
        <w:rFonts w:ascii="Wingdings" w:hAnsi="Wingdings" w:hint="default"/>
      </w:rPr>
    </w:lvl>
    <w:lvl w:ilvl="4" w:tplc="16BCA650" w:tentative="1">
      <w:start w:val="1"/>
      <w:numFmt w:val="bullet"/>
      <w:lvlText w:val=""/>
      <w:lvlJc w:val="left"/>
      <w:pPr>
        <w:tabs>
          <w:tab w:val="num" w:pos="3600"/>
        </w:tabs>
        <w:ind w:left="3600" w:hanging="360"/>
      </w:pPr>
      <w:rPr>
        <w:rFonts w:ascii="Wingdings" w:hAnsi="Wingdings" w:hint="default"/>
      </w:rPr>
    </w:lvl>
    <w:lvl w:ilvl="5" w:tplc="B69CECA6" w:tentative="1">
      <w:start w:val="1"/>
      <w:numFmt w:val="bullet"/>
      <w:lvlText w:val=""/>
      <w:lvlJc w:val="left"/>
      <w:pPr>
        <w:tabs>
          <w:tab w:val="num" w:pos="4320"/>
        </w:tabs>
        <w:ind w:left="4320" w:hanging="360"/>
      </w:pPr>
      <w:rPr>
        <w:rFonts w:ascii="Wingdings" w:hAnsi="Wingdings" w:hint="default"/>
      </w:rPr>
    </w:lvl>
    <w:lvl w:ilvl="6" w:tplc="549650AA" w:tentative="1">
      <w:start w:val="1"/>
      <w:numFmt w:val="bullet"/>
      <w:lvlText w:val=""/>
      <w:lvlJc w:val="left"/>
      <w:pPr>
        <w:tabs>
          <w:tab w:val="num" w:pos="5040"/>
        </w:tabs>
        <w:ind w:left="5040" w:hanging="360"/>
      </w:pPr>
      <w:rPr>
        <w:rFonts w:ascii="Wingdings" w:hAnsi="Wingdings" w:hint="default"/>
      </w:rPr>
    </w:lvl>
    <w:lvl w:ilvl="7" w:tplc="DA6E4506" w:tentative="1">
      <w:start w:val="1"/>
      <w:numFmt w:val="bullet"/>
      <w:lvlText w:val=""/>
      <w:lvlJc w:val="left"/>
      <w:pPr>
        <w:tabs>
          <w:tab w:val="num" w:pos="5760"/>
        </w:tabs>
        <w:ind w:left="5760" w:hanging="360"/>
      </w:pPr>
      <w:rPr>
        <w:rFonts w:ascii="Wingdings" w:hAnsi="Wingdings" w:hint="default"/>
      </w:rPr>
    </w:lvl>
    <w:lvl w:ilvl="8" w:tplc="62B88FAE" w:tentative="1">
      <w:start w:val="1"/>
      <w:numFmt w:val="bullet"/>
      <w:lvlText w:val=""/>
      <w:lvlJc w:val="left"/>
      <w:pPr>
        <w:tabs>
          <w:tab w:val="num" w:pos="6480"/>
        </w:tabs>
        <w:ind w:left="6480" w:hanging="360"/>
      </w:pPr>
      <w:rPr>
        <w:rFonts w:ascii="Wingdings" w:hAnsi="Wingdings"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6891BDD"/>
    <w:multiLevelType w:val="hybridMultilevel"/>
    <w:tmpl w:val="3A18FCE2"/>
    <w:lvl w:ilvl="0" w:tplc="EF925B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E6D09D2"/>
    <w:multiLevelType w:val="hybridMultilevel"/>
    <w:tmpl w:val="BB344A1A"/>
    <w:lvl w:ilvl="0" w:tplc="64EC17D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5">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9">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7FB5F16"/>
    <w:multiLevelType w:val="hybridMultilevel"/>
    <w:tmpl w:val="41ACE242"/>
    <w:lvl w:ilvl="0" w:tplc="AC442BBC">
      <w:start w:val="1"/>
      <w:numFmt w:val="bullet"/>
      <w:lvlText w:val=""/>
      <w:lvlJc w:val="left"/>
      <w:pPr>
        <w:tabs>
          <w:tab w:val="num" w:pos="720"/>
        </w:tabs>
        <w:ind w:left="720" w:hanging="360"/>
      </w:pPr>
      <w:rPr>
        <w:rFonts w:ascii="Wingdings" w:hAnsi="Wingdings" w:hint="default"/>
      </w:rPr>
    </w:lvl>
    <w:lvl w:ilvl="1" w:tplc="587E3542">
      <w:start w:val="1"/>
      <w:numFmt w:val="bullet"/>
      <w:lvlText w:val=""/>
      <w:lvlJc w:val="left"/>
      <w:pPr>
        <w:tabs>
          <w:tab w:val="num" w:pos="1440"/>
        </w:tabs>
        <w:ind w:left="1440" w:hanging="360"/>
      </w:pPr>
      <w:rPr>
        <w:rFonts w:ascii="Wingdings" w:hAnsi="Wingdings" w:hint="default"/>
      </w:rPr>
    </w:lvl>
    <w:lvl w:ilvl="2" w:tplc="A7E0ABD4" w:tentative="1">
      <w:start w:val="1"/>
      <w:numFmt w:val="bullet"/>
      <w:lvlText w:val=""/>
      <w:lvlJc w:val="left"/>
      <w:pPr>
        <w:tabs>
          <w:tab w:val="num" w:pos="2160"/>
        </w:tabs>
        <w:ind w:left="2160" w:hanging="360"/>
      </w:pPr>
      <w:rPr>
        <w:rFonts w:ascii="Wingdings" w:hAnsi="Wingdings" w:hint="default"/>
      </w:rPr>
    </w:lvl>
    <w:lvl w:ilvl="3" w:tplc="73642562" w:tentative="1">
      <w:start w:val="1"/>
      <w:numFmt w:val="bullet"/>
      <w:lvlText w:val=""/>
      <w:lvlJc w:val="left"/>
      <w:pPr>
        <w:tabs>
          <w:tab w:val="num" w:pos="2880"/>
        </w:tabs>
        <w:ind w:left="2880" w:hanging="360"/>
      </w:pPr>
      <w:rPr>
        <w:rFonts w:ascii="Wingdings" w:hAnsi="Wingdings" w:hint="default"/>
      </w:rPr>
    </w:lvl>
    <w:lvl w:ilvl="4" w:tplc="941EC822" w:tentative="1">
      <w:start w:val="1"/>
      <w:numFmt w:val="bullet"/>
      <w:lvlText w:val=""/>
      <w:lvlJc w:val="left"/>
      <w:pPr>
        <w:tabs>
          <w:tab w:val="num" w:pos="3600"/>
        </w:tabs>
        <w:ind w:left="3600" w:hanging="360"/>
      </w:pPr>
      <w:rPr>
        <w:rFonts w:ascii="Wingdings" w:hAnsi="Wingdings" w:hint="default"/>
      </w:rPr>
    </w:lvl>
    <w:lvl w:ilvl="5" w:tplc="75AE2218" w:tentative="1">
      <w:start w:val="1"/>
      <w:numFmt w:val="bullet"/>
      <w:lvlText w:val=""/>
      <w:lvlJc w:val="left"/>
      <w:pPr>
        <w:tabs>
          <w:tab w:val="num" w:pos="4320"/>
        </w:tabs>
        <w:ind w:left="4320" w:hanging="360"/>
      </w:pPr>
      <w:rPr>
        <w:rFonts w:ascii="Wingdings" w:hAnsi="Wingdings" w:hint="default"/>
      </w:rPr>
    </w:lvl>
    <w:lvl w:ilvl="6" w:tplc="49C43442" w:tentative="1">
      <w:start w:val="1"/>
      <w:numFmt w:val="bullet"/>
      <w:lvlText w:val=""/>
      <w:lvlJc w:val="left"/>
      <w:pPr>
        <w:tabs>
          <w:tab w:val="num" w:pos="5040"/>
        </w:tabs>
        <w:ind w:left="5040" w:hanging="360"/>
      </w:pPr>
      <w:rPr>
        <w:rFonts w:ascii="Wingdings" w:hAnsi="Wingdings" w:hint="default"/>
      </w:rPr>
    </w:lvl>
    <w:lvl w:ilvl="7" w:tplc="41B8A5FA" w:tentative="1">
      <w:start w:val="1"/>
      <w:numFmt w:val="bullet"/>
      <w:lvlText w:val=""/>
      <w:lvlJc w:val="left"/>
      <w:pPr>
        <w:tabs>
          <w:tab w:val="num" w:pos="5760"/>
        </w:tabs>
        <w:ind w:left="5760" w:hanging="360"/>
      </w:pPr>
      <w:rPr>
        <w:rFonts w:ascii="Wingdings" w:hAnsi="Wingdings" w:hint="default"/>
      </w:rPr>
    </w:lvl>
    <w:lvl w:ilvl="8" w:tplc="1AF6C240" w:tentative="1">
      <w:start w:val="1"/>
      <w:numFmt w:val="bullet"/>
      <w:lvlText w:val=""/>
      <w:lvlJc w:val="left"/>
      <w:pPr>
        <w:tabs>
          <w:tab w:val="num" w:pos="6480"/>
        </w:tabs>
        <w:ind w:left="6480" w:hanging="360"/>
      </w:pPr>
      <w:rPr>
        <w:rFonts w:ascii="Wingdings" w:hAnsi="Wingdings" w:hint="default"/>
      </w:rPr>
    </w:lvl>
  </w:abstractNum>
  <w:abstractNum w:abstractNumId="22">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4"/>
  </w:num>
  <w:num w:numId="3">
    <w:abstractNumId w:val="29"/>
  </w:num>
  <w:num w:numId="4">
    <w:abstractNumId w:val="7"/>
  </w:num>
  <w:num w:numId="5">
    <w:abstractNumId w:val="13"/>
  </w:num>
  <w:num w:numId="6">
    <w:abstractNumId w:val="18"/>
  </w:num>
  <w:num w:numId="7">
    <w:abstractNumId w:val="19"/>
  </w:num>
  <w:num w:numId="8">
    <w:abstractNumId w:val="8"/>
  </w:num>
  <w:num w:numId="9">
    <w:abstractNumId w:val="0"/>
  </w:num>
  <w:num w:numId="10">
    <w:abstractNumId w:val="2"/>
  </w:num>
  <w:num w:numId="11">
    <w:abstractNumId w:val="23"/>
  </w:num>
  <w:num w:numId="12">
    <w:abstractNumId w:val="25"/>
  </w:num>
  <w:num w:numId="13">
    <w:abstractNumId w:val="11"/>
  </w:num>
  <w:num w:numId="14">
    <w:abstractNumId w:val="11"/>
  </w:num>
  <w:num w:numId="15">
    <w:abstractNumId w:val="20"/>
  </w:num>
  <w:num w:numId="16">
    <w:abstractNumId w:val="15"/>
  </w:num>
  <w:num w:numId="17">
    <w:abstractNumId w:val="28"/>
  </w:num>
  <w:num w:numId="18">
    <w:abstractNumId w:val="9"/>
  </w:num>
  <w:num w:numId="19">
    <w:abstractNumId w:val="27"/>
  </w:num>
  <w:num w:numId="20">
    <w:abstractNumId w:val="1"/>
  </w:num>
  <w:num w:numId="21">
    <w:abstractNumId w:val="16"/>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5"/>
  </w:num>
  <w:num w:numId="27">
    <w:abstractNumId w:val="11"/>
  </w:num>
  <w:num w:numId="28">
    <w:abstractNumId w:val="14"/>
  </w:num>
  <w:num w:numId="29">
    <w:abstractNumId w:val="11"/>
  </w:num>
  <w:num w:numId="30">
    <w:abstractNumId w:val="11"/>
  </w:num>
  <w:num w:numId="31">
    <w:abstractNumId w:val="3"/>
  </w:num>
  <w:num w:numId="32">
    <w:abstractNumId w:val="11"/>
  </w:num>
  <w:num w:numId="33">
    <w:abstractNumId w:val="26"/>
  </w:num>
  <w:num w:numId="34">
    <w:abstractNumId w:val="22"/>
  </w:num>
  <w:num w:numId="35">
    <w:abstractNumId w:val="11"/>
  </w:num>
  <w:num w:numId="36">
    <w:abstractNumId w:val="30"/>
  </w:num>
  <w:num w:numId="37">
    <w:abstractNumId w:val="11"/>
  </w:num>
  <w:num w:numId="38">
    <w:abstractNumId w:val="11"/>
  </w:num>
  <w:num w:numId="39">
    <w:abstractNumId w:val="4"/>
  </w:num>
  <w:num w:numId="40">
    <w:abstractNumId w:val="6"/>
  </w:num>
  <w:num w:numId="41">
    <w:abstractNumId w:val="10"/>
  </w:num>
  <w:num w:numId="42">
    <w:abstractNumId w:val="21"/>
  </w:num>
  <w:num w:numId="43">
    <w:abstractNumId w:val="12"/>
  </w:num>
  <w:num w:numId="44">
    <w:abstractNumId w:val="11"/>
  </w:num>
  <w:num w:numId="45">
    <w:abstractNumId w:val="11"/>
  </w:num>
  <w:num w:numId="46">
    <w:abstractNumId w:val="11"/>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7906"/>
    <w:rsid w:val="00010177"/>
    <w:rsid w:val="00011E8A"/>
    <w:rsid w:val="00013043"/>
    <w:rsid w:val="000131DE"/>
    <w:rsid w:val="000144F0"/>
    <w:rsid w:val="00015402"/>
    <w:rsid w:val="00015902"/>
    <w:rsid w:val="00015ECF"/>
    <w:rsid w:val="00016879"/>
    <w:rsid w:val="00016A43"/>
    <w:rsid w:val="0001717A"/>
    <w:rsid w:val="0002159A"/>
    <w:rsid w:val="000224CD"/>
    <w:rsid w:val="00022F7A"/>
    <w:rsid w:val="00023280"/>
    <w:rsid w:val="00025942"/>
    <w:rsid w:val="000262C6"/>
    <w:rsid w:val="000274DA"/>
    <w:rsid w:val="000307E4"/>
    <w:rsid w:val="00030ED8"/>
    <w:rsid w:val="00031824"/>
    <w:rsid w:val="00031CC5"/>
    <w:rsid w:val="0003227F"/>
    <w:rsid w:val="000324C0"/>
    <w:rsid w:val="00032D7B"/>
    <w:rsid w:val="00033040"/>
    <w:rsid w:val="0003404F"/>
    <w:rsid w:val="0003463F"/>
    <w:rsid w:val="00036D33"/>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4890"/>
    <w:rsid w:val="00054DDD"/>
    <w:rsid w:val="0005514C"/>
    <w:rsid w:val="000556CF"/>
    <w:rsid w:val="00055D17"/>
    <w:rsid w:val="0005616A"/>
    <w:rsid w:val="0005663F"/>
    <w:rsid w:val="00057419"/>
    <w:rsid w:val="000604A4"/>
    <w:rsid w:val="0006083C"/>
    <w:rsid w:val="0006185C"/>
    <w:rsid w:val="0006278A"/>
    <w:rsid w:val="0006349A"/>
    <w:rsid w:val="00063E81"/>
    <w:rsid w:val="00064250"/>
    <w:rsid w:val="000647F1"/>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23E7"/>
    <w:rsid w:val="00092933"/>
    <w:rsid w:val="00092EFD"/>
    <w:rsid w:val="00093DD4"/>
    <w:rsid w:val="00094B49"/>
    <w:rsid w:val="00095297"/>
    <w:rsid w:val="0009785B"/>
    <w:rsid w:val="000A0269"/>
    <w:rsid w:val="000A066E"/>
    <w:rsid w:val="000A0D77"/>
    <w:rsid w:val="000A1975"/>
    <w:rsid w:val="000A2D08"/>
    <w:rsid w:val="000A4446"/>
    <w:rsid w:val="000A7556"/>
    <w:rsid w:val="000B0103"/>
    <w:rsid w:val="000B28CA"/>
    <w:rsid w:val="000B2CF7"/>
    <w:rsid w:val="000B362A"/>
    <w:rsid w:val="000B42BD"/>
    <w:rsid w:val="000B5BF3"/>
    <w:rsid w:val="000B658C"/>
    <w:rsid w:val="000B6D76"/>
    <w:rsid w:val="000C0BF3"/>
    <w:rsid w:val="000C14AC"/>
    <w:rsid w:val="000C21F7"/>
    <w:rsid w:val="000C5AFE"/>
    <w:rsid w:val="000C6FDE"/>
    <w:rsid w:val="000C77E7"/>
    <w:rsid w:val="000D0E1C"/>
    <w:rsid w:val="000D3367"/>
    <w:rsid w:val="000D5155"/>
    <w:rsid w:val="000D5281"/>
    <w:rsid w:val="000D5422"/>
    <w:rsid w:val="000D5DA1"/>
    <w:rsid w:val="000D6398"/>
    <w:rsid w:val="000D6E4D"/>
    <w:rsid w:val="000D7AE4"/>
    <w:rsid w:val="000E06B0"/>
    <w:rsid w:val="000E0F4A"/>
    <w:rsid w:val="000E15E3"/>
    <w:rsid w:val="000E234A"/>
    <w:rsid w:val="000E28EC"/>
    <w:rsid w:val="000E4295"/>
    <w:rsid w:val="000E42D5"/>
    <w:rsid w:val="000E5467"/>
    <w:rsid w:val="000E604F"/>
    <w:rsid w:val="000E60D8"/>
    <w:rsid w:val="000E7EC1"/>
    <w:rsid w:val="000F0530"/>
    <w:rsid w:val="000F15CC"/>
    <w:rsid w:val="000F2674"/>
    <w:rsid w:val="000F3279"/>
    <w:rsid w:val="000F37C8"/>
    <w:rsid w:val="000F3B98"/>
    <w:rsid w:val="000F530D"/>
    <w:rsid w:val="000F7856"/>
    <w:rsid w:val="001007D3"/>
    <w:rsid w:val="00102124"/>
    <w:rsid w:val="0010217C"/>
    <w:rsid w:val="00102FBA"/>
    <w:rsid w:val="00104056"/>
    <w:rsid w:val="00104D90"/>
    <w:rsid w:val="00106061"/>
    <w:rsid w:val="0010609F"/>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34F"/>
    <w:rsid w:val="001318C1"/>
    <w:rsid w:val="00132CE4"/>
    <w:rsid w:val="00134D0F"/>
    <w:rsid w:val="00135AFC"/>
    <w:rsid w:val="0013618A"/>
    <w:rsid w:val="001366C3"/>
    <w:rsid w:val="00136C7A"/>
    <w:rsid w:val="00137039"/>
    <w:rsid w:val="001373FE"/>
    <w:rsid w:val="00137659"/>
    <w:rsid w:val="001420DC"/>
    <w:rsid w:val="00142FDA"/>
    <w:rsid w:val="00144475"/>
    <w:rsid w:val="0014502D"/>
    <w:rsid w:val="00146A23"/>
    <w:rsid w:val="00146FE0"/>
    <w:rsid w:val="001476D1"/>
    <w:rsid w:val="00147719"/>
    <w:rsid w:val="00147917"/>
    <w:rsid w:val="00147D19"/>
    <w:rsid w:val="00150978"/>
    <w:rsid w:val="00151AF5"/>
    <w:rsid w:val="00151EF0"/>
    <w:rsid w:val="00152E98"/>
    <w:rsid w:val="00152F51"/>
    <w:rsid w:val="00153781"/>
    <w:rsid w:val="00153916"/>
    <w:rsid w:val="00154786"/>
    <w:rsid w:val="0015532A"/>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230"/>
    <w:rsid w:val="00180B70"/>
    <w:rsid w:val="00181339"/>
    <w:rsid w:val="00181B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3968"/>
    <w:rsid w:val="001A3FB1"/>
    <w:rsid w:val="001A6FC3"/>
    <w:rsid w:val="001B0D04"/>
    <w:rsid w:val="001B1057"/>
    <w:rsid w:val="001B1FDC"/>
    <w:rsid w:val="001B218C"/>
    <w:rsid w:val="001B2218"/>
    <w:rsid w:val="001B2C74"/>
    <w:rsid w:val="001B46B7"/>
    <w:rsid w:val="001B488A"/>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203D"/>
    <w:rsid w:val="001D3471"/>
    <w:rsid w:val="001D3718"/>
    <w:rsid w:val="001D3F0F"/>
    <w:rsid w:val="001D489C"/>
    <w:rsid w:val="001D7600"/>
    <w:rsid w:val="001D78A4"/>
    <w:rsid w:val="001D7F82"/>
    <w:rsid w:val="001E0CF4"/>
    <w:rsid w:val="001E0E98"/>
    <w:rsid w:val="001E1E80"/>
    <w:rsid w:val="001E2468"/>
    <w:rsid w:val="001E2CB0"/>
    <w:rsid w:val="001E2D1E"/>
    <w:rsid w:val="001E2FC6"/>
    <w:rsid w:val="001E3A0E"/>
    <w:rsid w:val="001E3F2D"/>
    <w:rsid w:val="001E55D6"/>
    <w:rsid w:val="001E561F"/>
    <w:rsid w:val="001E5853"/>
    <w:rsid w:val="001E6AD3"/>
    <w:rsid w:val="001F016A"/>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28D"/>
    <w:rsid w:val="00212554"/>
    <w:rsid w:val="00212B83"/>
    <w:rsid w:val="00213180"/>
    <w:rsid w:val="002136A4"/>
    <w:rsid w:val="00213CF7"/>
    <w:rsid w:val="00213DDA"/>
    <w:rsid w:val="002140E1"/>
    <w:rsid w:val="002142B4"/>
    <w:rsid w:val="00214A9F"/>
    <w:rsid w:val="00214C50"/>
    <w:rsid w:val="00214CAA"/>
    <w:rsid w:val="00215F29"/>
    <w:rsid w:val="00215FBF"/>
    <w:rsid w:val="00216063"/>
    <w:rsid w:val="00220C4D"/>
    <w:rsid w:val="00221E4D"/>
    <w:rsid w:val="002222B0"/>
    <w:rsid w:val="00222BAB"/>
    <w:rsid w:val="00223498"/>
    <w:rsid w:val="00223C72"/>
    <w:rsid w:val="002254B3"/>
    <w:rsid w:val="0022572E"/>
    <w:rsid w:val="00230A9C"/>
    <w:rsid w:val="00231C79"/>
    <w:rsid w:val="00232465"/>
    <w:rsid w:val="00232E18"/>
    <w:rsid w:val="0023591A"/>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83D"/>
    <w:rsid w:val="002553B8"/>
    <w:rsid w:val="0025678F"/>
    <w:rsid w:val="00260435"/>
    <w:rsid w:val="00261CB3"/>
    <w:rsid w:val="0026244A"/>
    <w:rsid w:val="00263A6C"/>
    <w:rsid w:val="00263D2A"/>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80823"/>
    <w:rsid w:val="0028090E"/>
    <w:rsid w:val="002828B3"/>
    <w:rsid w:val="00282C12"/>
    <w:rsid w:val="00283BC6"/>
    <w:rsid w:val="00286C61"/>
    <w:rsid w:val="00287020"/>
    <w:rsid w:val="00287D52"/>
    <w:rsid w:val="00287E46"/>
    <w:rsid w:val="00290875"/>
    <w:rsid w:val="002913A9"/>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79A"/>
    <w:rsid w:val="002B3ACF"/>
    <w:rsid w:val="002B41C8"/>
    <w:rsid w:val="002B4BB2"/>
    <w:rsid w:val="002B50E4"/>
    <w:rsid w:val="002B6951"/>
    <w:rsid w:val="002B7E45"/>
    <w:rsid w:val="002C02E4"/>
    <w:rsid w:val="002C0CA8"/>
    <w:rsid w:val="002C1532"/>
    <w:rsid w:val="002C2A9E"/>
    <w:rsid w:val="002C2E75"/>
    <w:rsid w:val="002C3754"/>
    <w:rsid w:val="002C3C95"/>
    <w:rsid w:val="002C462B"/>
    <w:rsid w:val="002C6A9F"/>
    <w:rsid w:val="002C77EF"/>
    <w:rsid w:val="002C7FA2"/>
    <w:rsid w:val="002D0C59"/>
    <w:rsid w:val="002D0DF2"/>
    <w:rsid w:val="002D0E8A"/>
    <w:rsid w:val="002D1785"/>
    <w:rsid w:val="002D28BB"/>
    <w:rsid w:val="002D3D52"/>
    <w:rsid w:val="002D42D9"/>
    <w:rsid w:val="002D59F6"/>
    <w:rsid w:val="002D6DD5"/>
    <w:rsid w:val="002D72F3"/>
    <w:rsid w:val="002E09CC"/>
    <w:rsid w:val="002E0E03"/>
    <w:rsid w:val="002E10AC"/>
    <w:rsid w:val="002E119E"/>
    <w:rsid w:val="002E199A"/>
    <w:rsid w:val="002E1C1E"/>
    <w:rsid w:val="002E1E58"/>
    <w:rsid w:val="002E475F"/>
    <w:rsid w:val="002F1E91"/>
    <w:rsid w:val="002F3499"/>
    <w:rsid w:val="002F35EF"/>
    <w:rsid w:val="002F5205"/>
    <w:rsid w:val="002F7136"/>
    <w:rsid w:val="00300805"/>
    <w:rsid w:val="0030268D"/>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5898"/>
    <w:rsid w:val="00326288"/>
    <w:rsid w:val="00326605"/>
    <w:rsid w:val="00330397"/>
    <w:rsid w:val="00330C7F"/>
    <w:rsid w:val="00331842"/>
    <w:rsid w:val="00332356"/>
    <w:rsid w:val="0033431A"/>
    <w:rsid w:val="00334327"/>
    <w:rsid w:val="00334708"/>
    <w:rsid w:val="00335190"/>
    <w:rsid w:val="00335B7D"/>
    <w:rsid w:val="00337058"/>
    <w:rsid w:val="003372DE"/>
    <w:rsid w:val="0034079C"/>
    <w:rsid w:val="00340951"/>
    <w:rsid w:val="00341732"/>
    <w:rsid w:val="003427BB"/>
    <w:rsid w:val="0035039C"/>
    <w:rsid w:val="00350D88"/>
    <w:rsid w:val="0035225E"/>
    <w:rsid w:val="00354C8E"/>
    <w:rsid w:val="003558A9"/>
    <w:rsid w:val="00355ABC"/>
    <w:rsid w:val="00356EFF"/>
    <w:rsid w:val="00357D2C"/>
    <w:rsid w:val="00360CF6"/>
    <w:rsid w:val="00361B38"/>
    <w:rsid w:val="003638D6"/>
    <w:rsid w:val="00364956"/>
    <w:rsid w:val="003668F7"/>
    <w:rsid w:val="00366C57"/>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1268"/>
    <w:rsid w:val="0038258F"/>
    <w:rsid w:val="00383357"/>
    <w:rsid w:val="003850C6"/>
    <w:rsid w:val="0038584D"/>
    <w:rsid w:val="0039011D"/>
    <w:rsid w:val="0039101E"/>
    <w:rsid w:val="003910F2"/>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97A"/>
    <w:rsid w:val="003A65B8"/>
    <w:rsid w:val="003B1924"/>
    <w:rsid w:val="003B20D6"/>
    <w:rsid w:val="003B2D24"/>
    <w:rsid w:val="003B3CB4"/>
    <w:rsid w:val="003B44C6"/>
    <w:rsid w:val="003B4EC8"/>
    <w:rsid w:val="003B509C"/>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D6ADC"/>
    <w:rsid w:val="003E1440"/>
    <w:rsid w:val="003E1D8D"/>
    <w:rsid w:val="003E1EEA"/>
    <w:rsid w:val="003E222F"/>
    <w:rsid w:val="003E2720"/>
    <w:rsid w:val="003E3ECB"/>
    <w:rsid w:val="003E4B1D"/>
    <w:rsid w:val="003E7685"/>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D0F"/>
    <w:rsid w:val="00415FAD"/>
    <w:rsid w:val="004170A4"/>
    <w:rsid w:val="0042094B"/>
    <w:rsid w:val="00421C10"/>
    <w:rsid w:val="00421F0B"/>
    <w:rsid w:val="004227D6"/>
    <w:rsid w:val="00423A49"/>
    <w:rsid w:val="00423B10"/>
    <w:rsid w:val="004243A3"/>
    <w:rsid w:val="00424B07"/>
    <w:rsid w:val="004262D8"/>
    <w:rsid w:val="00426D86"/>
    <w:rsid w:val="00426F7B"/>
    <w:rsid w:val="004319EB"/>
    <w:rsid w:val="00431B8F"/>
    <w:rsid w:val="00435897"/>
    <w:rsid w:val="00435F63"/>
    <w:rsid w:val="004361DE"/>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2EF9"/>
    <w:rsid w:val="00454252"/>
    <w:rsid w:val="00454526"/>
    <w:rsid w:val="00454DBB"/>
    <w:rsid w:val="00455302"/>
    <w:rsid w:val="00455E9D"/>
    <w:rsid w:val="00456AC1"/>
    <w:rsid w:val="00457AA2"/>
    <w:rsid w:val="0046051E"/>
    <w:rsid w:val="004607A3"/>
    <w:rsid w:val="0046105D"/>
    <w:rsid w:val="00462830"/>
    <w:rsid w:val="00462B46"/>
    <w:rsid w:val="00462D70"/>
    <w:rsid w:val="00463156"/>
    <w:rsid w:val="00463957"/>
    <w:rsid w:val="004642BE"/>
    <w:rsid w:val="00465791"/>
    <w:rsid w:val="00466B9C"/>
    <w:rsid w:val="00466E9A"/>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5D6F"/>
    <w:rsid w:val="00495EBB"/>
    <w:rsid w:val="0049767C"/>
    <w:rsid w:val="004A14DC"/>
    <w:rsid w:val="004A3364"/>
    <w:rsid w:val="004A3765"/>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206F"/>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3C42"/>
    <w:rsid w:val="004F4E51"/>
    <w:rsid w:val="004F5E0B"/>
    <w:rsid w:val="004F7363"/>
    <w:rsid w:val="0050164B"/>
    <w:rsid w:val="0050181A"/>
    <w:rsid w:val="00501D4F"/>
    <w:rsid w:val="00501F5E"/>
    <w:rsid w:val="0050406A"/>
    <w:rsid w:val="00505EBD"/>
    <w:rsid w:val="00507D92"/>
    <w:rsid w:val="00510AB7"/>
    <w:rsid w:val="00511ACE"/>
    <w:rsid w:val="00511CC1"/>
    <w:rsid w:val="00512700"/>
    <w:rsid w:val="00513417"/>
    <w:rsid w:val="005138BC"/>
    <w:rsid w:val="00516421"/>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853"/>
    <w:rsid w:val="00536B70"/>
    <w:rsid w:val="00537D6E"/>
    <w:rsid w:val="00540409"/>
    <w:rsid w:val="00540B9A"/>
    <w:rsid w:val="005424D6"/>
    <w:rsid w:val="00544922"/>
    <w:rsid w:val="00544CB5"/>
    <w:rsid w:val="0054500A"/>
    <w:rsid w:val="0054574D"/>
    <w:rsid w:val="005467ED"/>
    <w:rsid w:val="00546BDD"/>
    <w:rsid w:val="005470A3"/>
    <w:rsid w:val="005470B7"/>
    <w:rsid w:val="00547B2F"/>
    <w:rsid w:val="005512F2"/>
    <w:rsid w:val="00552B60"/>
    <w:rsid w:val="00553BFB"/>
    <w:rsid w:val="00554ECF"/>
    <w:rsid w:val="00556D43"/>
    <w:rsid w:val="00556FD6"/>
    <w:rsid w:val="00557112"/>
    <w:rsid w:val="00557996"/>
    <w:rsid w:val="005610CA"/>
    <w:rsid w:val="00562528"/>
    <w:rsid w:val="00562783"/>
    <w:rsid w:val="0056279A"/>
    <w:rsid w:val="00563A38"/>
    <w:rsid w:val="00563A83"/>
    <w:rsid w:val="0056440F"/>
    <w:rsid w:val="005650E0"/>
    <w:rsid w:val="005655A4"/>
    <w:rsid w:val="005659E5"/>
    <w:rsid w:val="00565CE1"/>
    <w:rsid w:val="0056635D"/>
    <w:rsid w:val="00567568"/>
    <w:rsid w:val="00567582"/>
    <w:rsid w:val="00567A01"/>
    <w:rsid w:val="0057080F"/>
    <w:rsid w:val="00570C37"/>
    <w:rsid w:val="00570F03"/>
    <w:rsid w:val="005743A5"/>
    <w:rsid w:val="00574B0A"/>
    <w:rsid w:val="0057603D"/>
    <w:rsid w:val="00576A17"/>
    <w:rsid w:val="005803C8"/>
    <w:rsid w:val="005815EE"/>
    <w:rsid w:val="00581A18"/>
    <w:rsid w:val="00581BA3"/>
    <w:rsid w:val="00581FF6"/>
    <w:rsid w:val="00582562"/>
    <w:rsid w:val="00584AD6"/>
    <w:rsid w:val="0058595B"/>
    <w:rsid w:val="00587365"/>
    <w:rsid w:val="005908B9"/>
    <w:rsid w:val="005914DA"/>
    <w:rsid w:val="00591F6B"/>
    <w:rsid w:val="00592A7E"/>
    <w:rsid w:val="00592F71"/>
    <w:rsid w:val="005940CE"/>
    <w:rsid w:val="00594A91"/>
    <w:rsid w:val="00595DAD"/>
    <w:rsid w:val="00596518"/>
    <w:rsid w:val="005A1A0A"/>
    <w:rsid w:val="005A2359"/>
    <w:rsid w:val="005A2DEC"/>
    <w:rsid w:val="005A304A"/>
    <w:rsid w:val="005A386F"/>
    <w:rsid w:val="005A3882"/>
    <w:rsid w:val="005A3A3B"/>
    <w:rsid w:val="005A4271"/>
    <w:rsid w:val="005A57EB"/>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CC1"/>
    <w:rsid w:val="005C7E03"/>
    <w:rsid w:val="005D0629"/>
    <w:rsid w:val="005D26C7"/>
    <w:rsid w:val="005D2884"/>
    <w:rsid w:val="005D514A"/>
    <w:rsid w:val="005D523E"/>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4139"/>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AC7"/>
    <w:rsid w:val="00654A50"/>
    <w:rsid w:val="00655011"/>
    <w:rsid w:val="006550A9"/>
    <w:rsid w:val="0065749A"/>
    <w:rsid w:val="00657C95"/>
    <w:rsid w:val="006621A8"/>
    <w:rsid w:val="00662472"/>
    <w:rsid w:val="0066268F"/>
    <w:rsid w:val="006635F5"/>
    <w:rsid w:val="00663867"/>
    <w:rsid w:val="006655EB"/>
    <w:rsid w:val="00666866"/>
    <w:rsid w:val="00667DBB"/>
    <w:rsid w:val="00673DEC"/>
    <w:rsid w:val="0067402F"/>
    <w:rsid w:val="00675107"/>
    <w:rsid w:val="0067553B"/>
    <w:rsid w:val="00675706"/>
    <w:rsid w:val="00675AE8"/>
    <w:rsid w:val="00675CCD"/>
    <w:rsid w:val="006761CB"/>
    <w:rsid w:val="00677369"/>
    <w:rsid w:val="00680852"/>
    <w:rsid w:val="0068246C"/>
    <w:rsid w:val="00685D4D"/>
    <w:rsid w:val="00686046"/>
    <w:rsid w:val="00686E02"/>
    <w:rsid w:val="006921D3"/>
    <w:rsid w:val="006929AB"/>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EDC"/>
    <w:rsid w:val="006B5F02"/>
    <w:rsid w:val="006C0DF4"/>
    <w:rsid w:val="006C1878"/>
    <w:rsid w:val="006C237E"/>
    <w:rsid w:val="006C3AC4"/>
    <w:rsid w:val="006C4DE4"/>
    <w:rsid w:val="006C5C5F"/>
    <w:rsid w:val="006D0902"/>
    <w:rsid w:val="006D2928"/>
    <w:rsid w:val="006D2BEE"/>
    <w:rsid w:val="006D321C"/>
    <w:rsid w:val="006D416E"/>
    <w:rsid w:val="006D5044"/>
    <w:rsid w:val="006D6E82"/>
    <w:rsid w:val="006D7997"/>
    <w:rsid w:val="006E080B"/>
    <w:rsid w:val="006E0A4A"/>
    <w:rsid w:val="006E0AD1"/>
    <w:rsid w:val="006E0FA2"/>
    <w:rsid w:val="006E1322"/>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299"/>
    <w:rsid w:val="006F288A"/>
    <w:rsid w:val="006F2B73"/>
    <w:rsid w:val="006F4F53"/>
    <w:rsid w:val="006F4FF6"/>
    <w:rsid w:val="006F5629"/>
    <w:rsid w:val="006F5A86"/>
    <w:rsid w:val="006F5ACC"/>
    <w:rsid w:val="006F5FBC"/>
    <w:rsid w:val="00702AFB"/>
    <w:rsid w:val="007055FA"/>
    <w:rsid w:val="007077D3"/>
    <w:rsid w:val="00710338"/>
    <w:rsid w:val="007103A8"/>
    <w:rsid w:val="00710466"/>
    <w:rsid w:val="007107C6"/>
    <w:rsid w:val="0071086A"/>
    <w:rsid w:val="00712B4F"/>
    <w:rsid w:val="00712E1C"/>
    <w:rsid w:val="00712EA6"/>
    <w:rsid w:val="00713912"/>
    <w:rsid w:val="0071533F"/>
    <w:rsid w:val="007159DE"/>
    <w:rsid w:val="00716270"/>
    <w:rsid w:val="00716400"/>
    <w:rsid w:val="0071699B"/>
    <w:rsid w:val="00716D14"/>
    <w:rsid w:val="007202B9"/>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26FB"/>
    <w:rsid w:val="00742E9E"/>
    <w:rsid w:val="00743E3D"/>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3FAE"/>
    <w:rsid w:val="00767576"/>
    <w:rsid w:val="00772478"/>
    <w:rsid w:val="00772A74"/>
    <w:rsid w:val="007730D9"/>
    <w:rsid w:val="007735A4"/>
    <w:rsid w:val="00773760"/>
    <w:rsid w:val="007757B3"/>
    <w:rsid w:val="00775D6F"/>
    <w:rsid w:val="00777D5F"/>
    <w:rsid w:val="00780A35"/>
    <w:rsid w:val="0078113F"/>
    <w:rsid w:val="00782B4A"/>
    <w:rsid w:val="0078544D"/>
    <w:rsid w:val="00785D2B"/>
    <w:rsid w:val="00785E93"/>
    <w:rsid w:val="007868B4"/>
    <w:rsid w:val="00787020"/>
    <w:rsid w:val="00787660"/>
    <w:rsid w:val="00787835"/>
    <w:rsid w:val="00787AA7"/>
    <w:rsid w:val="00790605"/>
    <w:rsid w:val="00790F53"/>
    <w:rsid w:val="00790FE3"/>
    <w:rsid w:val="007915DC"/>
    <w:rsid w:val="00791F35"/>
    <w:rsid w:val="0079303D"/>
    <w:rsid w:val="0079371B"/>
    <w:rsid w:val="00793CAF"/>
    <w:rsid w:val="00793F4D"/>
    <w:rsid w:val="00795645"/>
    <w:rsid w:val="00795F4E"/>
    <w:rsid w:val="00796BF1"/>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D0F48"/>
    <w:rsid w:val="007D1598"/>
    <w:rsid w:val="007D2BAE"/>
    <w:rsid w:val="007D2DC8"/>
    <w:rsid w:val="007D3266"/>
    <w:rsid w:val="007D3F6C"/>
    <w:rsid w:val="007D7026"/>
    <w:rsid w:val="007D74E7"/>
    <w:rsid w:val="007D7635"/>
    <w:rsid w:val="007D7D8C"/>
    <w:rsid w:val="007D7EA9"/>
    <w:rsid w:val="007E0D43"/>
    <w:rsid w:val="007E1C4F"/>
    <w:rsid w:val="007E471C"/>
    <w:rsid w:val="007E5190"/>
    <w:rsid w:val="007E5635"/>
    <w:rsid w:val="007E66F1"/>
    <w:rsid w:val="007E67AA"/>
    <w:rsid w:val="007E6A96"/>
    <w:rsid w:val="007E72D4"/>
    <w:rsid w:val="007E782E"/>
    <w:rsid w:val="007F15AF"/>
    <w:rsid w:val="007F1E73"/>
    <w:rsid w:val="007F26D5"/>
    <w:rsid w:val="007F50D0"/>
    <w:rsid w:val="007F546A"/>
    <w:rsid w:val="007F76D4"/>
    <w:rsid w:val="00800372"/>
    <w:rsid w:val="00800FBC"/>
    <w:rsid w:val="00802227"/>
    <w:rsid w:val="00802943"/>
    <w:rsid w:val="008031B1"/>
    <w:rsid w:val="00805284"/>
    <w:rsid w:val="00807699"/>
    <w:rsid w:val="008076A2"/>
    <w:rsid w:val="008110D0"/>
    <w:rsid w:val="00811E0C"/>
    <w:rsid w:val="008121BE"/>
    <w:rsid w:val="0081237E"/>
    <w:rsid w:val="008125A9"/>
    <w:rsid w:val="008132E9"/>
    <w:rsid w:val="008136E7"/>
    <w:rsid w:val="008146D6"/>
    <w:rsid w:val="00816FAC"/>
    <w:rsid w:val="008172BC"/>
    <w:rsid w:val="00817C22"/>
    <w:rsid w:val="0082042C"/>
    <w:rsid w:val="00820FF0"/>
    <w:rsid w:val="008233EB"/>
    <w:rsid w:val="00824494"/>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4562"/>
    <w:rsid w:val="00844D6E"/>
    <w:rsid w:val="008462A1"/>
    <w:rsid w:val="00847597"/>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406"/>
    <w:rsid w:val="008649A4"/>
    <w:rsid w:val="00864CDA"/>
    <w:rsid w:val="008660BF"/>
    <w:rsid w:val="0087045C"/>
    <w:rsid w:val="008728C6"/>
    <w:rsid w:val="00873297"/>
    <w:rsid w:val="00873C50"/>
    <w:rsid w:val="008749AC"/>
    <w:rsid w:val="00874B42"/>
    <w:rsid w:val="00874D55"/>
    <w:rsid w:val="0087556C"/>
    <w:rsid w:val="00876A7B"/>
    <w:rsid w:val="008773BA"/>
    <w:rsid w:val="00877EC5"/>
    <w:rsid w:val="008815E3"/>
    <w:rsid w:val="00883588"/>
    <w:rsid w:val="00884D93"/>
    <w:rsid w:val="0088516E"/>
    <w:rsid w:val="008859C1"/>
    <w:rsid w:val="00886E20"/>
    <w:rsid w:val="0089145C"/>
    <w:rsid w:val="008919D1"/>
    <w:rsid w:val="0089236B"/>
    <w:rsid w:val="0089303B"/>
    <w:rsid w:val="008936E9"/>
    <w:rsid w:val="00895CFE"/>
    <w:rsid w:val="00895F30"/>
    <w:rsid w:val="0089627D"/>
    <w:rsid w:val="00896635"/>
    <w:rsid w:val="008969D5"/>
    <w:rsid w:val="00896F52"/>
    <w:rsid w:val="008A0CBD"/>
    <w:rsid w:val="008A1243"/>
    <w:rsid w:val="008A1D9D"/>
    <w:rsid w:val="008A2203"/>
    <w:rsid w:val="008A2973"/>
    <w:rsid w:val="008A3817"/>
    <w:rsid w:val="008A4700"/>
    <w:rsid w:val="008A564A"/>
    <w:rsid w:val="008A5A12"/>
    <w:rsid w:val="008A5B63"/>
    <w:rsid w:val="008A5BE2"/>
    <w:rsid w:val="008A63C5"/>
    <w:rsid w:val="008A6D92"/>
    <w:rsid w:val="008A72D0"/>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1801"/>
    <w:rsid w:val="008E1852"/>
    <w:rsid w:val="008E3BF5"/>
    <w:rsid w:val="008E46A4"/>
    <w:rsid w:val="008E5874"/>
    <w:rsid w:val="008E6203"/>
    <w:rsid w:val="008F1213"/>
    <w:rsid w:val="008F1385"/>
    <w:rsid w:val="008F2451"/>
    <w:rsid w:val="008F675E"/>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B9A"/>
    <w:rsid w:val="00907DD6"/>
    <w:rsid w:val="0091023F"/>
    <w:rsid w:val="00910384"/>
    <w:rsid w:val="00910E8F"/>
    <w:rsid w:val="0091102C"/>
    <w:rsid w:val="00912FEB"/>
    <w:rsid w:val="00915D37"/>
    <w:rsid w:val="00916A22"/>
    <w:rsid w:val="00917AE2"/>
    <w:rsid w:val="009207EC"/>
    <w:rsid w:val="00921DD0"/>
    <w:rsid w:val="00922F89"/>
    <w:rsid w:val="0092465B"/>
    <w:rsid w:val="00924891"/>
    <w:rsid w:val="00930BA5"/>
    <w:rsid w:val="00930FDF"/>
    <w:rsid w:val="00931BAE"/>
    <w:rsid w:val="009328E0"/>
    <w:rsid w:val="009343D6"/>
    <w:rsid w:val="009345B1"/>
    <w:rsid w:val="00934F73"/>
    <w:rsid w:val="00935E0B"/>
    <w:rsid w:val="00936613"/>
    <w:rsid w:val="009367F1"/>
    <w:rsid w:val="00936EA9"/>
    <w:rsid w:val="00937173"/>
    <w:rsid w:val="00937772"/>
    <w:rsid w:val="009406B2"/>
    <w:rsid w:val="00941951"/>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B2C"/>
    <w:rsid w:val="0096582D"/>
    <w:rsid w:val="00966239"/>
    <w:rsid w:val="009664E2"/>
    <w:rsid w:val="00966FF7"/>
    <w:rsid w:val="009713CC"/>
    <w:rsid w:val="009720BA"/>
    <w:rsid w:val="00972593"/>
    <w:rsid w:val="00973435"/>
    <w:rsid w:val="009749E8"/>
    <w:rsid w:val="00975F98"/>
    <w:rsid w:val="00977614"/>
    <w:rsid w:val="00977A96"/>
    <w:rsid w:val="00980EB3"/>
    <w:rsid w:val="0098128E"/>
    <w:rsid w:val="00982335"/>
    <w:rsid w:val="00982EEE"/>
    <w:rsid w:val="00983B1C"/>
    <w:rsid w:val="00984AD0"/>
    <w:rsid w:val="00984DCA"/>
    <w:rsid w:val="0098797F"/>
    <w:rsid w:val="00990AB7"/>
    <w:rsid w:val="00991F2B"/>
    <w:rsid w:val="00993680"/>
    <w:rsid w:val="00993BD4"/>
    <w:rsid w:val="00995471"/>
    <w:rsid w:val="0099584A"/>
    <w:rsid w:val="00995EDF"/>
    <w:rsid w:val="0099625E"/>
    <w:rsid w:val="0099782B"/>
    <w:rsid w:val="009A02C1"/>
    <w:rsid w:val="009A0598"/>
    <w:rsid w:val="009A3E8C"/>
    <w:rsid w:val="009A3F23"/>
    <w:rsid w:val="009A4B37"/>
    <w:rsid w:val="009A6502"/>
    <w:rsid w:val="009A659C"/>
    <w:rsid w:val="009A7059"/>
    <w:rsid w:val="009A7097"/>
    <w:rsid w:val="009A7D82"/>
    <w:rsid w:val="009B2111"/>
    <w:rsid w:val="009B2F45"/>
    <w:rsid w:val="009B30B4"/>
    <w:rsid w:val="009B438A"/>
    <w:rsid w:val="009B73B8"/>
    <w:rsid w:val="009C04EC"/>
    <w:rsid w:val="009C1966"/>
    <w:rsid w:val="009C2190"/>
    <w:rsid w:val="009C21E4"/>
    <w:rsid w:val="009C23D2"/>
    <w:rsid w:val="009C3BC3"/>
    <w:rsid w:val="009C435A"/>
    <w:rsid w:val="009C4D75"/>
    <w:rsid w:val="009C5464"/>
    <w:rsid w:val="009C5BE0"/>
    <w:rsid w:val="009C7A5C"/>
    <w:rsid w:val="009D031C"/>
    <w:rsid w:val="009D2B2F"/>
    <w:rsid w:val="009D3627"/>
    <w:rsid w:val="009D4903"/>
    <w:rsid w:val="009D4D99"/>
    <w:rsid w:val="009D554F"/>
    <w:rsid w:val="009D5741"/>
    <w:rsid w:val="009D602C"/>
    <w:rsid w:val="009D6E69"/>
    <w:rsid w:val="009D71D2"/>
    <w:rsid w:val="009E12C3"/>
    <w:rsid w:val="009E2677"/>
    <w:rsid w:val="009E4BFD"/>
    <w:rsid w:val="009E5F22"/>
    <w:rsid w:val="009E6ED8"/>
    <w:rsid w:val="009E7128"/>
    <w:rsid w:val="009E71C2"/>
    <w:rsid w:val="009E7390"/>
    <w:rsid w:val="009F1875"/>
    <w:rsid w:val="009F1C42"/>
    <w:rsid w:val="009F1CEC"/>
    <w:rsid w:val="009F2F6F"/>
    <w:rsid w:val="009F3494"/>
    <w:rsid w:val="009F3BB9"/>
    <w:rsid w:val="009F3EA6"/>
    <w:rsid w:val="009F4DC6"/>
    <w:rsid w:val="009F5714"/>
    <w:rsid w:val="009F5951"/>
    <w:rsid w:val="009F5EDF"/>
    <w:rsid w:val="00A001EB"/>
    <w:rsid w:val="00A00D2B"/>
    <w:rsid w:val="00A02143"/>
    <w:rsid w:val="00A025DD"/>
    <w:rsid w:val="00A02A73"/>
    <w:rsid w:val="00A02AF4"/>
    <w:rsid w:val="00A056A9"/>
    <w:rsid w:val="00A05703"/>
    <w:rsid w:val="00A0669D"/>
    <w:rsid w:val="00A06936"/>
    <w:rsid w:val="00A07593"/>
    <w:rsid w:val="00A07DBC"/>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1DA9"/>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A6"/>
    <w:rsid w:val="00A5008A"/>
    <w:rsid w:val="00A50857"/>
    <w:rsid w:val="00A52631"/>
    <w:rsid w:val="00A5344D"/>
    <w:rsid w:val="00A53908"/>
    <w:rsid w:val="00A53DC4"/>
    <w:rsid w:val="00A55ECD"/>
    <w:rsid w:val="00A56D21"/>
    <w:rsid w:val="00A605D8"/>
    <w:rsid w:val="00A61D4B"/>
    <w:rsid w:val="00A63A17"/>
    <w:rsid w:val="00A6502D"/>
    <w:rsid w:val="00A651D5"/>
    <w:rsid w:val="00A65991"/>
    <w:rsid w:val="00A65CE0"/>
    <w:rsid w:val="00A661EA"/>
    <w:rsid w:val="00A67473"/>
    <w:rsid w:val="00A67E3F"/>
    <w:rsid w:val="00A70D8C"/>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B3E"/>
    <w:rsid w:val="00AA0777"/>
    <w:rsid w:val="00AA13A1"/>
    <w:rsid w:val="00AA1614"/>
    <w:rsid w:val="00AA1F9E"/>
    <w:rsid w:val="00AA367A"/>
    <w:rsid w:val="00AA3B28"/>
    <w:rsid w:val="00AA3EA1"/>
    <w:rsid w:val="00AA6ECD"/>
    <w:rsid w:val="00AA760B"/>
    <w:rsid w:val="00AA7863"/>
    <w:rsid w:val="00AB0C8B"/>
    <w:rsid w:val="00AB0E1C"/>
    <w:rsid w:val="00AB2A8C"/>
    <w:rsid w:val="00AB3AFA"/>
    <w:rsid w:val="00AB440A"/>
    <w:rsid w:val="00AB451C"/>
    <w:rsid w:val="00AB458E"/>
    <w:rsid w:val="00AC1D05"/>
    <w:rsid w:val="00AC1F9C"/>
    <w:rsid w:val="00AC3469"/>
    <w:rsid w:val="00AC4189"/>
    <w:rsid w:val="00AC5316"/>
    <w:rsid w:val="00AC58C7"/>
    <w:rsid w:val="00AD02C2"/>
    <w:rsid w:val="00AD0C38"/>
    <w:rsid w:val="00AD20D9"/>
    <w:rsid w:val="00AD2AF9"/>
    <w:rsid w:val="00AD30DD"/>
    <w:rsid w:val="00AD50B2"/>
    <w:rsid w:val="00AD7756"/>
    <w:rsid w:val="00AD77BA"/>
    <w:rsid w:val="00AE26E4"/>
    <w:rsid w:val="00AE3DF9"/>
    <w:rsid w:val="00AE683B"/>
    <w:rsid w:val="00AE76E8"/>
    <w:rsid w:val="00AF1123"/>
    <w:rsid w:val="00AF1598"/>
    <w:rsid w:val="00AF19F1"/>
    <w:rsid w:val="00AF2742"/>
    <w:rsid w:val="00AF2775"/>
    <w:rsid w:val="00AF27E3"/>
    <w:rsid w:val="00AF3DB4"/>
    <w:rsid w:val="00AF3EED"/>
    <w:rsid w:val="00AF4014"/>
    <w:rsid w:val="00AF4342"/>
    <w:rsid w:val="00AF50C2"/>
    <w:rsid w:val="00AF7067"/>
    <w:rsid w:val="00AF7242"/>
    <w:rsid w:val="00AF72FD"/>
    <w:rsid w:val="00AF7A4B"/>
    <w:rsid w:val="00AF7B0E"/>
    <w:rsid w:val="00B001C6"/>
    <w:rsid w:val="00B022E2"/>
    <w:rsid w:val="00B023F0"/>
    <w:rsid w:val="00B0252E"/>
    <w:rsid w:val="00B042ED"/>
    <w:rsid w:val="00B0783E"/>
    <w:rsid w:val="00B106AE"/>
    <w:rsid w:val="00B11AE3"/>
    <w:rsid w:val="00B12399"/>
    <w:rsid w:val="00B144C8"/>
    <w:rsid w:val="00B14D52"/>
    <w:rsid w:val="00B15AE1"/>
    <w:rsid w:val="00B1704E"/>
    <w:rsid w:val="00B20939"/>
    <w:rsid w:val="00B20ACE"/>
    <w:rsid w:val="00B20F5D"/>
    <w:rsid w:val="00B220B7"/>
    <w:rsid w:val="00B22816"/>
    <w:rsid w:val="00B2309A"/>
    <w:rsid w:val="00B23A8D"/>
    <w:rsid w:val="00B2415D"/>
    <w:rsid w:val="00B27EFA"/>
    <w:rsid w:val="00B30037"/>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3C6F"/>
    <w:rsid w:val="00B53F59"/>
    <w:rsid w:val="00B5434A"/>
    <w:rsid w:val="00B544FB"/>
    <w:rsid w:val="00B54B5F"/>
    <w:rsid w:val="00B55ACF"/>
    <w:rsid w:val="00B56353"/>
    <w:rsid w:val="00B57816"/>
    <w:rsid w:val="00B57B1C"/>
    <w:rsid w:val="00B60295"/>
    <w:rsid w:val="00B61931"/>
    <w:rsid w:val="00B62927"/>
    <w:rsid w:val="00B63C34"/>
    <w:rsid w:val="00B663C7"/>
    <w:rsid w:val="00B66D58"/>
    <w:rsid w:val="00B67084"/>
    <w:rsid w:val="00B67167"/>
    <w:rsid w:val="00B67E69"/>
    <w:rsid w:val="00B702AE"/>
    <w:rsid w:val="00B7075F"/>
    <w:rsid w:val="00B71753"/>
    <w:rsid w:val="00B726EC"/>
    <w:rsid w:val="00B732EE"/>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2CB"/>
    <w:rsid w:val="00B9688C"/>
    <w:rsid w:val="00B97285"/>
    <w:rsid w:val="00B97BAD"/>
    <w:rsid w:val="00BA25BA"/>
    <w:rsid w:val="00BA2D26"/>
    <w:rsid w:val="00BA3781"/>
    <w:rsid w:val="00BA4A09"/>
    <w:rsid w:val="00BA6237"/>
    <w:rsid w:val="00BA793B"/>
    <w:rsid w:val="00BB0680"/>
    <w:rsid w:val="00BB0C9E"/>
    <w:rsid w:val="00BB170A"/>
    <w:rsid w:val="00BB2C1F"/>
    <w:rsid w:val="00BB496D"/>
    <w:rsid w:val="00BB6B95"/>
    <w:rsid w:val="00BB7F35"/>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60D"/>
    <w:rsid w:val="00BF070B"/>
    <w:rsid w:val="00BF17FB"/>
    <w:rsid w:val="00BF3478"/>
    <w:rsid w:val="00BF442B"/>
    <w:rsid w:val="00BF5A3C"/>
    <w:rsid w:val="00BF6617"/>
    <w:rsid w:val="00C00138"/>
    <w:rsid w:val="00C00C74"/>
    <w:rsid w:val="00C00FED"/>
    <w:rsid w:val="00C02191"/>
    <w:rsid w:val="00C02CEF"/>
    <w:rsid w:val="00C0454D"/>
    <w:rsid w:val="00C065AA"/>
    <w:rsid w:val="00C065CE"/>
    <w:rsid w:val="00C113CB"/>
    <w:rsid w:val="00C1176B"/>
    <w:rsid w:val="00C11A5D"/>
    <w:rsid w:val="00C11BC0"/>
    <w:rsid w:val="00C134BC"/>
    <w:rsid w:val="00C14059"/>
    <w:rsid w:val="00C14824"/>
    <w:rsid w:val="00C1545E"/>
    <w:rsid w:val="00C1659F"/>
    <w:rsid w:val="00C1780A"/>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5604"/>
    <w:rsid w:val="00C523C8"/>
    <w:rsid w:val="00C524E4"/>
    <w:rsid w:val="00C52E46"/>
    <w:rsid w:val="00C54447"/>
    <w:rsid w:val="00C545B4"/>
    <w:rsid w:val="00C57CCC"/>
    <w:rsid w:val="00C57F8E"/>
    <w:rsid w:val="00C60FCC"/>
    <w:rsid w:val="00C6151B"/>
    <w:rsid w:val="00C61857"/>
    <w:rsid w:val="00C619C4"/>
    <w:rsid w:val="00C61B0C"/>
    <w:rsid w:val="00C62969"/>
    <w:rsid w:val="00C629E2"/>
    <w:rsid w:val="00C62E1B"/>
    <w:rsid w:val="00C62EF2"/>
    <w:rsid w:val="00C64F0E"/>
    <w:rsid w:val="00C664F6"/>
    <w:rsid w:val="00C67755"/>
    <w:rsid w:val="00C70522"/>
    <w:rsid w:val="00C74202"/>
    <w:rsid w:val="00C74686"/>
    <w:rsid w:val="00C74788"/>
    <w:rsid w:val="00C74AD8"/>
    <w:rsid w:val="00C75AAF"/>
    <w:rsid w:val="00C75C25"/>
    <w:rsid w:val="00C75F56"/>
    <w:rsid w:val="00C76AD6"/>
    <w:rsid w:val="00C77779"/>
    <w:rsid w:val="00C8016F"/>
    <w:rsid w:val="00C80484"/>
    <w:rsid w:val="00C82386"/>
    <w:rsid w:val="00C82795"/>
    <w:rsid w:val="00C82A8C"/>
    <w:rsid w:val="00C8349F"/>
    <w:rsid w:val="00C843EF"/>
    <w:rsid w:val="00C8546B"/>
    <w:rsid w:val="00C85A19"/>
    <w:rsid w:val="00C85B8E"/>
    <w:rsid w:val="00C871AD"/>
    <w:rsid w:val="00C87731"/>
    <w:rsid w:val="00C87A37"/>
    <w:rsid w:val="00C87BD1"/>
    <w:rsid w:val="00C87BF0"/>
    <w:rsid w:val="00C90737"/>
    <w:rsid w:val="00C90825"/>
    <w:rsid w:val="00C92038"/>
    <w:rsid w:val="00C94181"/>
    <w:rsid w:val="00C95585"/>
    <w:rsid w:val="00C96C9B"/>
    <w:rsid w:val="00C96DB8"/>
    <w:rsid w:val="00C97D96"/>
    <w:rsid w:val="00CA1A6E"/>
    <w:rsid w:val="00CA2296"/>
    <w:rsid w:val="00CA6B5D"/>
    <w:rsid w:val="00CA741D"/>
    <w:rsid w:val="00CA7790"/>
    <w:rsid w:val="00CB02C8"/>
    <w:rsid w:val="00CB0ECC"/>
    <w:rsid w:val="00CB11B3"/>
    <w:rsid w:val="00CB163E"/>
    <w:rsid w:val="00CB26DA"/>
    <w:rsid w:val="00CB26E2"/>
    <w:rsid w:val="00CB2D00"/>
    <w:rsid w:val="00CB324C"/>
    <w:rsid w:val="00CB4D54"/>
    <w:rsid w:val="00CB5B23"/>
    <w:rsid w:val="00CC089F"/>
    <w:rsid w:val="00CC1A77"/>
    <w:rsid w:val="00CC2659"/>
    <w:rsid w:val="00CC2794"/>
    <w:rsid w:val="00CC4CEA"/>
    <w:rsid w:val="00CC5D18"/>
    <w:rsid w:val="00CC5E23"/>
    <w:rsid w:val="00CC69F4"/>
    <w:rsid w:val="00CC6B98"/>
    <w:rsid w:val="00CC76B2"/>
    <w:rsid w:val="00CC76D6"/>
    <w:rsid w:val="00CC7876"/>
    <w:rsid w:val="00CC7E90"/>
    <w:rsid w:val="00CC7F19"/>
    <w:rsid w:val="00CD1C78"/>
    <w:rsid w:val="00CD33FF"/>
    <w:rsid w:val="00CD4529"/>
    <w:rsid w:val="00CD4666"/>
    <w:rsid w:val="00CD49C8"/>
    <w:rsid w:val="00CD5145"/>
    <w:rsid w:val="00CD54FF"/>
    <w:rsid w:val="00CD55C4"/>
    <w:rsid w:val="00CD6A0D"/>
    <w:rsid w:val="00CD71BC"/>
    <w:rsid w:val="00CE0469"/>
    <w:rsid w:val="00CE063C"/>
    <w:rsid w:val="00CE1342"/>
    <w:rsid w:val="00CE2389"/>
    <w:rsid w:val="00CE2417"/>
    <w:rsid w:val="00CE36B0"/>
    <w:rsid w:val="00CE46E8"/>
    <w:rsid w:val="00CE4E87"/>
    <w:rsid w:val="00CE5484"/>
    <w:rsid w:val="00CE5FAB"/>
    <w:rsid w:val="00CE75A4"/>
    <w:rsid w:val="00CF0C04"/>
    <w:rsid w:val="00CF218F"/>
    <w:rsid w:val="00CF278B"/>
    <w:rsid w:val="00CF3BD2"/>
    <w:rsid w:val="00CF441E"/>
    <w:rsid w:val="00CF568E"/>
    <w:rsid w:val="00CF6A85"/>
    <w:rsid w:val="00CF7F69"/>
    <w:rsid w:val="00D0017D"/>
    <w:rsid w:val="00D00963"/>
    <w:rsid w:val="00D00E9B"/>
    <w:rsid w:val="00D017A0"/>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665B"/>
    <w:rsid w:val="00D1796D"/>
    <w:rsid w:val="00D20482"/>
    <w:rsid w:val="00D2113C"/>
    <w:rsid w:val="00D24B1E"/>
    <w:rsid w:val="00D266B1"/>
    <w:rsid w:val="00D26954"/>
    <w:rsid w:val="00D27B20"/>
    <w:rsid w:val="00D27DED"/>
    <w:rsid w:val="00D27FDE"/>
    <w:rsid w:val="00D31D78"/>
    <w:rsid w:val="00D32174"/>
    <w:rsid w:val="00D326EF"/>
    <w:rsid w:val="00D33A9A"/>
    <w:rsid w:val="00D35993"/>
    <w:rsid w:val="00D35C88"/>
    <w:rsid w:val="00D41CEF"/>
    <w:rsid w:val="00D4206D"/>
    <w:rsid w:val="00D42525"/>
    <w:rsid w:val="00D4290F"/>
    <w:rsid w:val="00D42A75"/>
    <w:rsid w:val="00D42D2F"/>
    <w:rsid w:val="00D43FC5"/>
    <w:rsid w:val="00D44C8A"/>
    <w:rsid w:val="00D45519"/>
    <w:rsid w:val="00D45757"/>
    <w:rsid w:val="00D46CBD"/>
    <w:rsid w:val="00D46F80"/>
    <w:rsid w:val="00D47320"/>
    <w:rsid w:val="00D50DD9"/>
    <w:rsid w:val="00D517F8"/>
    <w:rsid w:val="00D51C68"/>
    <w:rsid w:val="00D5275C"/>
    <w:rsid w:val="00D5381C"/>
    <w:rsid w:val="00D53913"/>
    <w:rsid w:val="00D53990"/>
    <w:rsid w:val="00D5541B"/>
    <w:rsid w:val="00D555E5"/>
    <w:rsid w:val="00D55B0C"/>
    <w:rsid w:val="00D56273"/>
    <w:rsid w:val="00D57A7E"/>
    <w:rsid w:val="00D57CA6"/>
    <w:rsid w:val="00D60A93"/>
    <w:rsid w:val="00D60BC4"/>
    <w:rsid w:val="00D6210A"/>
    <w:rsid w:val="00D62116"/>
    <w:rsid w:val="00D62341"/>
    <w:rsid w:val="00D62433"/>
    <w:rsid w:val="00D63285"/>
    <w:rsid w:val="00D63F38"/>
    <w:rsid w:val="00D6416D"/>
    <w:rsid w:val="00D64A6F"/>
    <w:rsid w:val="00D64FA6"/>
    <w:rsid w:val="00D66C0F"/>
    <w:rsid w:val="00D67870"/>
    <w:rsid w:val="00D71C7E"/>
    <w:rsid w:val="00D71CE4"/>
    <w:rsid w:val="00D7322C"/>
    <w:rsid w:val="00D75454"/>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34E1"/>
    <w:rsid w:val="00D94743"/>
    <w:rsid w:val="00D9481F"/>
    <w:rsid w:val="00D95255"/>
    <w:rsid w:val="00D95969"/>
    <w:rsid w:val="00D9662A"/>
    <w:rsid w:val="00DA0C3E"/>
    <w:rsid w:val="00DA1115"/>
    <w:rsid w:val="00DA1D12"/>
    <w:rsid w:val="00DA25C1"/>
    <w:rsid w:val="00DA2A18"/>
    <w:rsid w:val="00DA30FD"/>
    <w:rsid w:val="00DA3191"/>
    <w:rsid w:val="00DA54D5"/>
    <w:rsid w:val="00DA58F6"/>
    <w:rsid w:val="00DA5C46"/>
    <w:rsid w:val="00DA5F59"/>
    <w:rsid w:val="00DA72E2"/>
    <w:rsid w:val="00DA76A3"/>
    <w:rsid w:val="00DA7F0C"/>
    <w:rsid w:val="00DB0C2D"/>
    <w:rsid w:val="00DB1998"/>
    <w:rsid w:val="00DB30FA"/>
    <w:rsid w:val="00DB32FB"/>
    <w:rsid w:val="00DB377C"/>
    <w:rsid w:val="00DB4A33"/>
    <w:rsid w:val="00DB5200"/>
    <w:rsid w:val="00DB5580"/>
    <w:rsid w:val="00DB692A"/>
    <w:rsid w:val="00DB6AED"/>
    <w:rsid w:val="00DB7136"/>
    <w:rsid w:val="00DB7D8A"/>
    <w:rsid w:val="00DC0409"/>
    <w:rsid w:val="00DC0F12"/>
    <w:rsid w:val="00DC2428"/>
    <w:rsid w:val="00DC310C"/>
    <w:rsid w:val="00DC5D86"/>
    <w:rsid w:val="00DC5ECE"/>
    <w:rsid w:val="00DC7FC5"/>
    <w:rsid w:val="00DD0954"/>
    <w:rsid w:val="00DD458F"/>
    <w:rsid w:val="00DE0BA9"/>
    <w:rsid w:val="00DE4412"/>
    <w:rsid w:val="00DE48F8"/>
    <w:rsid w:val="00DE4A47"/>
    <w:rsid w:val="00DE4D37"/>
    <w:rsid w:val="00DE5507"/>
    <w:rsid w:val="00DE587B"/>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080"/>
    <w:rsid w:val="00E03376"/>
    <w:rsid w:val="00E0357D"/>
    <w:rsid w:val="00E0485C"/>
    <w:rsid w:val="00E06D78"/>
    <w:rsid w:val="00E100E8"/>
    <w:rsid w:val="00E11332"/>
    <w:rsid w:val="00E11550"/>
    <w:rsid w:val="00E12181"/>
    <w:rsid w:val="00E13032"/>
    <w:rsid w:val="00E15471"/>
    <w:rsid w:val="00E15ACF"/>
    <w:rsid w:val="00E16652"/>
    <w:rsid w:val="00E21ABC"/>
    <w:rsid w:val="00E22A0B"/>
    <w:rsid w:val="00E22CEA"/>
    <w:rsid w:val="00E23EB6"/>
    <w:rsid w:val="00E250D5"/>
    <w:rsid w:val="00E26482"/>
    <w:rsid w:val="00E3005A"/>
    <w:rsid w:val="00E3102D"/>
    <w:rsid w:val="00E314CF"/>
    <w:rsid w:val="00E32344"/>
    <w:rsid w:val="00E32A13"/>
    <w:rsid w:val="00E343D4"/>
    <w:rsid w:val="00E34BF9"/>
    <w:rsid w:val="00E3508B"/>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15E0"/>
    <w:rsid w:val="00E52E60"/>
    <w:rsid w:val="00E53208"/>
    <w:rsid w:val="00E54187"/>
    <w:rsid w:val="00E543BB"/>
    <w:rsid w:val="00E54C99"/>
    <w:rsid w:val="00E55583"/>
    <w:rsid w:val="00E56F7D"/>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7093"/>
    <w:rsid w:val="00E7734D"/>
    <w:rsid w:val="00E77967"/>
    <w:rsid w:val="00E80332"/>
    <w:rsid w:val="00E811A3"/>
    <w:rsid w:val="00E8178C"/>
    <w:rsid w:val="00E821F6"/>
    <w:rsid w:val="00E82A4E"/>
    <w:rsid w:val="00E847A9"/>
    <w:rsid w:val="00E86989"/>
    <w:rsid w:val="00E87C78"/>
    <w:rsid w:val="00E90361"/>
    <w:rsid w:val="00E915F5"/>
    <w:rsid w:val="00E91D42"/>
    <w:rsid w:val="00E929CB"/>
    <w:rsid w:val="00E93711"/>
    <w:rsid w:val="00E93AE6"/>
    <w:rsid w:val="00E9752E"/>
    <w:rsid w:val="00E97F16"/>
    <w:rsid w:val="00EA0093"/>
    <w:rsid w:val="00EA0ABF"/>
    <w:rsid w:val="00EA0C4F"/>
    <w:rsid w:val="00EA14DF"/>
    <w:rsid w:val="00EA2CF8"/>
    <w:rsid w:val="00EA2D2C"/>
    <w:rsid w:val="00EA4B04"/>
    <w:rsid w:val="00EA4B50"/>
    <w:rsid w:val="00EA7FD9"/>
    <w:rsid w:val="00EB1BCB"/>
    <w:rsid w:val="00EB1E7F"/>
    <w:rsid w:val="00EB217C"/>
    <w:rsid w:val="00EB251F"/>
    <w:rsid w:val="00EB291A"/>
    <w:rsid w:val="00EB37FC"/>
    <w:rsid w:val="00EB3A13"/>
    <w:rsid w:val="00EB495E"/>
    <w:rsid w:val="00EB4D0B"/>
    <w:rsid w:val="00EB52D8"/>
    <w:rsid w:val="00EB5893"/>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F1ABD"/>
    <w:rsid w:val="00EF1E42"/>
    <w:rsid w:val="00EF227F"/>
    <w:rsid w:val="00EF23B6"/>
    <w:rsid w:val="00EF2B86"/>
    <w:rsid w:val="00EF3BCB"/>
    <w:rsid w:val="00EF56E4"/>
    <w:rsid w:val="00EF7998"/>
    <w:rsid w:val="00F013A5"/>
    <w:rsid w:val="00F01DAB"/>
    <w:rsid w:val="00F01EE1"/>
    <w:rsid w:val="00F04503"/>
    <w:rsid w:val="00F04B39"/>
    <w:rsid w:val="00F052E5"/>
    <w:rsid w:val="00F06BD5"/>
    <w:rsid w:val="00F1088E"/>
    <w:rsid w:val="00F11C01"/>
    <w:rsid w:val="00F1291E"/>
    <w:rsid w:val="00F1361C"/>
    <w:rsid w:val="00F140DD"/>
    <w:rsid w:val="00F15908"/>
    <w:rsid w:val="00F16697"/>
    <w:rsid w:val="00F20315"/>
    <w:rsid w:val="00F21D50"/>
    <w:rsid w:val="00F244A2"/>
    <w:rsid w:val="00F24DE3"/>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2946"/>
    <w:rsid w:val="00F435A6"/>
    <w:rsid w:val="00F43DA5"/>
    <w:rsid w:val="00F447C7"/>
    <w:rsid w:val="00F50A71"/>
    <w:rsid w:val="00F50FA5"/>
    <w:rsid w:val="00F515BC"/>
    <w:rsid w:val="00F51EA2"/>
    <w:rsid w:val="00F52737"/>
    <w:rsid w:val="00F52D62"/>
    <w:rsid w:val="00F536E5"/>
    <w:rsid w:val="00F56601"/>
    <w:rsid w:val="00F56908"/>
    <w:rsid w:val="00F56CAE"/>
    <w:rsid w:val="00F5729F"/>
    <w:rsid w:val="00F60274"/>
    <w:rsid w:val="00F6109C"/>
    <w:rsid w:val="00F65244"/>
    <w:rsid w:val="00F6613F"/>
    <w:rsid w:val="00F709EA"/>
    <w:rsid w:val="00F7156D"/>
    <w:rsid w:val="00F71E32"/>
    <w:rsid w:val="00F71FF5"/>
    <w:rsid w:val="00F73393"/>
    <w:rsid w:val="00F739A6"/>
    <w:rsid w:val="00F73B06"/>
    <w:rsid w:val="00F7464C"/>
    <w:rsid w:val="00F749D4"/>
    <w:rsid w:val="00F75B3D"/>
    <w:rsid w:val="00F76187"/>
    <w:rsid w:val="00F80863"/>
    <w:rsid w:val="00F81AB6"/>
    <w:rsid w:val="00F8292E"/>
    <w:rsid w:val="00F82D03"/>
    <w:rsid w:val="00F83F5C"/>
    <w:rsid w:val="00F84230"/>
    <w:rsid w:val="00F857BA"/>
    <w:rsid w:val="00F86D39"/>
    <w:rsid w:val="00F877A6"/>
    <w:rsid w:val="00F91837"/>
    <w:rsid w:val="00F92A3B"/>
    <w:rsid w:val="00F932AA"/>
    <w:rsid w:val="00F938A0"/>
    <w:rsid w:val="00F94586"/>
    <w:rsid w:val="00F95076"/>
    <w:rsid w:val="00F9517A"/>
    <w:rsid w:val="00F95ED8"/>
    <w:rsid w:val="00F96E07"/>
    <w:rsid w:val="00F97015"/>
    <w:rsid w:val="00F97716"/>
    <w:rsid w:val="00FA003B"/>
    <w:rsid w:val="00FA0C4D"/>
    <w:rsid w:val="00FA1BAC"/>
    <w:rsid w:val="00FA2AC3"/>
    <w:rsid w:val="00FA3793"/>
    <w:rsid w:val="00FA40DD"/>
    <w:rsid w:val="00FA46D6"/>
    <w:rsid w:val="00FA52B4"/>
    <w:rsid w:val="00FA607C"/>
    <w:rsid w:val="00FA62F6"/>
    <w:rsid w:val="00FA64C4"/>
    <w:rsid w:val="00FA76F0"/>
    <w:rsid w:val="00FA7D8B"/>
    <w:rsid w:val="00FB0559"/>
    <w:rsid w:val="00FB2224"/>
    <w:rsid w:val="00FB37FF"/>
    <w:rsid w:val="00FB400B"/>
    <w:rsid w:val="00FB57AD"/>
    <w:rsid w:val="00FB5A55"/>
    <w:rsid w:val="00FB7F76"/>
    <w:rsid w:val="00FC2C72"/>
    <w:rsid w:val="00FC3480"/>
    <w:rsid w:val="00FC40A0"/>
    <w:rsid w:val="00FC44BD"/>
    <w:rsid w:val="00FC4CA7"/>
    <w:rsid w:val="00FC4ED0"/>
    <w:rsid w:val="00FC5759"/>
    <w:rsid w:val="00FC5E3E"/>
    <w:rsid w:val="00FC68E0"/>
    <w:rsid w:val="00FD077D"/>
    <w:rsid w:val="00FD3E52"/>
    <w:rsid w:val="00FD47A3"/>
    <w:rsid w:val="00FD4997"/>
    <w:rsid w:val="00FD7335"/>
    <w:rsid w:val="00FD7E81"/>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2819"/>
    <w:rsid w:val="00FF3B32"/>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13980</TotalTime>
  <Pages>3</Pages>
  <Words>1142</Words>
  <Characters>6511</Characters>
  <Application>Microsoft Office Word</Application>
  <DocSecurity>0</DocSecurity>
  <Lines>54</Lines>
  <Paragraphs>15</Paragraphs>
  <ScaleCrop>false</ScaleCrop>
  <Company/>
  <LinksUpToDate>false</LinksUpToDate>
  <CharactersWithSpaces>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CATT_#112bis</cp:lastModifiedBy>
  <cp:revision>2559</cp:revision>
  <dcterms:created xsi:type="dcterms:W3CDTF">2023-07-14T07:47:00Z</dcterms:created>
  <dcterms:modified xsi:type="dcterms:W3CDTF">2024-10-03T07:29:00Z</dcterms:modified>
</cp:coreProperties>
</file>